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hyperlink r:id="rId4" w:history="1">
        <w:r w:rsidRPr="00394D50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Распоряжение Правительства РФ от 12 октября 2019 г. N 2406-р Об утверждении перечня жизненно необходимых и важнейших лекарственных препаратов для медицинского применения на 2020 год,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перечня лекарственных препаратов, предназначенных для обеспечения лиц, больных гемофилией, муковисцидозом, гипофизарным нанизмом, болезнью Гоше, а также минимального ассортимента лекарственных препаратов, необходимых для оказания медицинской помощи (с изменениями и дополнениями)</w:t>
        </w:r>
      </w:hyperlink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</w:rPr>
      </w:pPr>
      <w:r w:rsidRPr="00394D50">
        <w:rPr>
          <w:rFonts w:ascii="Times New Roman CYR" w:hAnsi="Times New Roman CYR" w:cs="Times New Roman CYR"/>
          <w:b/>
          <w:bCs/>
          <w:color w:val="353842"/>
          <w:sz w:val="20"/>
          <w:szCs w:val="20"/>
        </w:rPr>
        <w:t>С изменениями и дополнениями от: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hAnsi="Times New Roman CYR" w:cs="Times New Roman CYR"/>
          <w:color w:val="353842"/>
          <w:sz w:val="20"/>
          <w:szCs w:val="20"/>
          <w:highlight w:val="white"/>
        </w:rPr>
      </w:pPr>
      <w:r w:rsidRPr="00394D50">
        <w:rPr>
          <w:rFonts w:ascii="Times New Roman CYR" w:hAnsi="Times New Roman CYR" w:cs="Times New Roman CYR"/>
          <w:color w:val="353842"/>
          <w:sz w:val="20"/>
          <w:szCs w:val="20"/>
        </w:rPr>
        <w:t xml:space="preserve"> </w:t>
      </w:r>
      <w:r w:rsidRPr="00394D50">
        <w:rPr>
          <w:rFonts w:ascii="Times New Roman CYR" w:hAnsi="Times New Roman CYR" w:cs="Times New Roman CYR"/>
          <w:color w:val="353842"/>
          <w:sz w:val="20"/>
          <w:szCs w:val="20"/>
          <w:highlight w:val="white"/>
        </w:rPr>
        <w:t>26 апреля, 12 октября 2020 г.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</w:pPr>
      <w:r w:rsidRPr="00394D50"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>Информация об изменениях: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highlight w:val="white"/>
        </w:rPr>
      </w:pPr>
      <w:r w:rsidRPr="00394D50">
        <w:rPr>
          <w:rFonts w:ascii="Times New Roman CYR" w:hAnsi="Times New Roman CYR" w:cs="Times New Roman CYR"/>
          <w:i/>
          <w:iCs/>
          <w:color w:val="353842"/>
          <w:sz w:val="24"/>
          <w:szCs w:val="24"/>
        </w:rPr>
        <w:t xml:space="preserve"> </w:t>
      </w:r>
      <w:r w:rsidRPr="00394D50">
        <w:rPr>
          <w:rFonts w:ascii="Times New Roman CYR" w:hAnsi="Times New Roman CYR" w:cs="Times New Roman CYR"/>
          <w:i/>
          <w:iCs/>
          <w:color w:val="353842"/>
          <w:sz w:val="24"/>
          <w:szCs w:val="24"/>
          <w:highlight w:val="white"/>
        </w:rPr>
        <w:t xml:space="preserve">Пункт 1 изменен с 12 октября 2020 г. - </w:t>
      </w:r>
      <w:hyperlink r:id="rId5" w:history="1">
        <w:r w:rsidRPr="00394D50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highlight w:val="white"/>
            <w:u w:val="single"/>
          </w:rPr>
          <w:t>Распоряжение</w:t>
        </w:r>
      </w:hyperlink>
      <w:r w:rsidRPr="00394D50">
        <w:rPr>
          <w:rFonts w:ascii="Times New Roman CYR" w:hAnsi="Times New Roman CYR" w:cs="Times New Roman CYR"/>
          <w:i/>
          <w:iCs/>
          <w:color w:val="353842"/>
          <w:sz w:val="24"/>
          <w:szCs w:val="24"/>
          <w:highlight w:val="white"/>
        </w:rPr>
        <w:t xml:space="preserve"> Правительства России от 12 октября 2020 г. N 2626-Р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highlight w:val="white"/>
        </w:rPr>
      </w:pPr>
      <w:r w:rsidRPr="00394D50">
        <w:rPr>
          <w:rFonts w:ascii="Times New Roman CYR" w:hAnsi="Times New Roman CYR" w:cs="Times New Roman CYR"/>
          <w:i/>
          <w:iCs/>
          <w:color w:val="353842"/>
          <w:sz w:val="24"/>
          <w:szCs w:val="24"/>
        </w:rPr>
        <w:t xml:space="preserve"> </w:t>
      </w:r>
      <w:hyperlink r:id="rId6" w:history="1">
        <w:r w:rsidRPr="00394D50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highlight w:val="white"/>
            <w:u w:val="single"/>
          </w:rPr>
          <w:t>См. предыдущую редакцию</w:t>
        </w:r>
      </w:hyperlink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94D50">
        <w:rPr>
          <w:rFonts w:ascii="Times New Roman CYR" w:hAnsi="Times New Roman CYR" w:cs="Times New Roman CYR"/>
          <w:sz w:val="24"/>
          <w:szCs w:val="24"/>
        </w:rPr>
        <w:t>1. Утвердить: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94D50">
        <w:rPr>
          <w:rFonts w:ascii="Times New Roman CYR" w:hAnsi="Times New Roman CYR" w:cs="Times New Roman CYR"/>
          <w:sz w:val="24"/>
          <w:szCs w:val="24"/>
        </w:rPr>
        <w:t xml:space="preserve">перечень жизненно необходимых и важнейших лекарственных препаратов для медицинского применения согласно </w:t>
      </w:r>
      <w:hyperlink r:id="rId7" w:history="1">
        <w:r w:rsidRPr="00394D50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приложению N 1</w:t>
        </w:r>
      </w:hyperlink>
      <w:r w:rsidRPr="00394D50">
        <w:rPr>
          <w:rFonts w:ascii="Times New Roman CYR" w:hAnsi="Times New Roman CYR" w:cs="Times New Roman CYR"/>
          <w:sz w:val="24"/>
          <w:szCs w:val="24"/>
        </w:rPr>
        <w:t>;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94D50">
        <w:rPr>
          <w:rFonts w:ascii="Times New Roman CYR" w:hAnsi="Times New Roman CYR" w:cs="Times New Roman CYR"/>
          <w:sz w:val="24"/>
          <w:szCs w:val="24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r:id="rId8" w:history="1">
        <w:r w:rsidRPr="00394D50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приложению N 2</w:t>
        </w:r>
      </w:hyperlink>
      <w:r w:rsidRPr="00394D50">
        <w:rPr>
          <w:rFonts w:ascii="Times New Roman CYR" w:hAnsi="Times New Roman CYR" w:cs="Times New Roman CYR"/>
          <w:sz w:val="24"/>
          <w:szCs w:val="24"/>
        </w:rPr>
        <w:t>;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94D50">
        <w:rPr>
          <w:rFonts w:ascii="Times New Roman CYR" w:hAnsi="Times New Roman CYR" w:cs="Times New Roman CYR"/>
          <w:sz w:val="24"/>
          <w:szCs w:val="24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r:id="rId9" w:history="1">
        <w:r w:rsidRPr="00394D50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приложению N 3</w:t>
        </w:r>
      </w:hyperlink>
      <w:r w:rsidRPr="00394D50">
        <w:rPr>
          <w:rFonts w:ascii="Times New Roman CYR" w:hAnsi="Times New Roman CYR" w:cs="Times New Roman CYR"/>
          <w:sz w:val="24"/>
          <w:szCs w:val="24"/>
        </w:rPr>
        <w:t>;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94D50">
        <w:rPr>
          <w:rFonts w:ascii="Times New Roman CYR" w:hAnsi="Times New Roman CYR" w:cs="Times New Roman CYR"/>
          <w:sz w:val="24"/>
          <w:szCs w:val="24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r:id="rId10" w:history="1">
        <w:r w:rsidRPr="00394D50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приложению N 4</w:t>
        </w:r>
      </w:hyperlink>
      <w:r w:rsidRPr="00394D50">
        <w:rPr>
          <w:rFonts w:ascii="Times New Roman CYR" w:hAnsi="Times New Roman CYR" w:cs="Times New Roman CYR"/>
          <w:sz w:val="24"/>
          <w:szCs w:val="24"/>
        </w:rPr>
        <w:t>.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94D50">
        <w:rPr>
          <w:rFonts w:ascii="Times New Roman CYR" w:hAnsi="Times New Roman CYR" w:cs="Times New Roman CYR"/>
          <w:sz w:val="24"/>
          <w:szCs w:val="24"/>
        </w:rPr>
        <w:t xml:space="preserve">2. Признать утратившим силу </w:t>
      </w:r>
      <w:hyperlink r:id="rId11" w:history="1">
        <w:r w:rsidRPr="00394D50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распоряжение</w:t>
        </w:r>
      </w:hyperlink>
      <w:r w:rsidRPr="00394D50">
        <w:rPr>
          <w:rFonts w:ascii="Times New Roman CYR" w:hAnsi="Times New Roman CYR" w:cs="Times New Roman CYR"/>
          <w:sz w:val="24"/>
          <w:szCs w:val="24"/>
        </w:rPr>
        <w:t xml:space="preserve"> Правительства Российской Федерации от 10 декабря 2018 г. N 2738-р (Собрание законодательства Российской Федерации, 2018, N 51, ст. 8075).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94D50">
        <w:rPr>
          <w:rFonts w:ascii="Times New Roman CYR" w:hAnsi="Times New Roman CYR" w:cs="Times New Roman CYR"/>
          <w:sz w:val="24"/>
          <w:szCs w:val="24"/>
        </w:rPr>
        <w:t>3. Настоящее распоряжение вступает в силу с 1 января 2020 г.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67"/>
        <w:gridCol w:w="3433"/>
      </w:tblGrid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Председатель Правительства</w:t>
            </w: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Д. Медведев</w:t>
            </w:r>
          </w:p>
        </w:tc>
      </w:tr>
    </w:tbl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94D50" w:rsidRPr="00394D50" w:rsidRDefault="00394D50" w:rsidP="00394D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</w:pPr>
      <w:r w:rsidRPr="00394D50"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>Информация об изменениях: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highlight w:val="white"/>
        </w:rPr>
      </w:pPr>
      <w:r w:rsidRPr="00394D50">
        <w:rPr>
          <w:rFonts w:ascii="Times New Roman CYR" w:hAnsi="Times New Roman CYR" w:cs="Times New Roman CYR"/>
          <w:i/>
          <w:iCs/>
          <w:color w:val="353842"/>
          <w:sz w:val="24"/>
          <w:szCs w:val="24"/>
        </w:rPr>
        <w:t xml:space="preserve"> </w:t>
      </w:r>
      <w:r w:rsidRPr="00394D50">
        <w:rPr>
          <w:rFonts w:ascii="Times New Roman CYR" w:hAnsi="Times New Roman CYR" w:cs="Times New Roman CYR"/>
          <w:i/>
          <w:iCs/>
          <w:color w:val="353842"/>
          <w:sz w:val="24"/>
          <w:szCs w:val="24"/>
          <w:highlight w:val="white"/>
        </w:rPr>
        <w:t xml:space="preserve">Приложение 1 изменено с 12 октября 2020 г. - </w:t>
      </w:r>
      <w:hyperlink r:id="rId12" w:history="1">
        <w:r w:rsidRPr="00394D50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highlight w:val="white"/>
            <w:u w:val="single"/>
          </w:rPr>
          <w:t>Распоряжение</w:t>
        </w:r>
      </w:hyperlink>
      <w:r w:rsidRPr="00394D50">
        <w:rPr>
          <w:rFonts w:ascii="Times New Roman CYR" w:hAnsi="Times New Roman CYR" w:cs="Times New Roman CYR"/>
          <w:i/>
          <w:iCs/>
          <w:color w:val="353842"/>
          <w:sz w:val="24"/>
          <w:szCs w:val="24"/>
          <w:highlight w:val="white"/>
        </w:rPr>
        <w:t xml:space="preserve"> Правительства России от 12 октября 2020 г. N 2626-Р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highlight w:val="white"/>
        </w:rPr>
      </w:pPr>
      <w:r w:rsidRPr="00394D50">
        <w:rPr>
          <w:rFonts w:ascii="Times New Roman CYR" w:hAnsi="Times New Roman CYR" w:cs="Times New Roman CYR"/>
          <w:i/>
          <w:iCs/>
          <w:color w:val="353842"/>
          <w:sz w:val="24"/>
          <w:szCs w:val="24"/>
        </w:rPr>
        <w:t xml:space="preserve"> </w:t>
      </w:r>
      <w:hyperlink r:id="rId13" w:history="1">
        <w:r w:rsidRPr="00394D50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highlight w:val="white"/>
            <w:u w:val="single"/>
          </w:rPr>
          <w:t>См. предыдущую редакцию</w:t>
        </w:r>
      </w:hyperlink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hAnsi="Times New Roman CYR" w:cs="Times New Roman CYR"/>
          <w:sz w:val="24"/>
          <w:szCs w:val="24"/>
        </w:rPr>
      </w:pPr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Приложение N 1</w:t>
      </w:r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 xml:space="preserve">к </w:t>
      </w:r>
      <w:hyperlink r:id="rId14" w:history="1">
        <w:r w:rsidRPr="00394D50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распоряжению</w:t>
        </w:r>
      </w:hyperlink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Правительства</w:t>
      </w:r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</w:r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>Российской Федерации</w:t>
      </w:r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от 12 октября 2019 г. N 2406-р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Перечень</w:t>
      </w:r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жизненно необходимых и важнейших лекарственных препаратов для медицинского применения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</w:rPr>
      </w:pPr>
      <w:r w:rsidRPr="00394D50">
        <w:rPr>
          <w:rFonts w:ascii="Times New Roman CYR" w:hAnsi="Times New Roman CYR" w:cs="Times New Roman CYR"/>
          <w:b/>
          <w:bCs/>
          <w:color w:val="353842"/>
          <w:sz w:val="20"/>
          <w:szCs w:val="20"/>
        </w:rPr>
        <w:t>С изменениями и дополнениями от: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hAnsi="Times New Roman CYR" w:cs="Times New Roman CYR"/>
          <w:color w:val="353842"/>
          <w:sz w:val="20"/>
          <w:szCs w:val="20"/>
          <w:highlight w:val="white"/>
        </w:rPr>
      </w:pPr>
      <w:r w:rsidRPr="00394D50">
        <w:rPr>
          <w:rFonts w:ascii="Times New Roman CYR" w:hAnsi="Times New Roman CYR" w:cs="Times New Roman CYR"/>
          <w:color w:val="353842"/>
          <w:sz w:val="20"/>
          <w:szCs w:val="20"/>
        </w:rPr>
        <w:t xml:space="preserve"> </w:t>
      </w:r>
      <w:r w:rsidRPr="00394D50">
        <w:rPr>
          <w:rFonts w:ascii="Times New Roman CYR" w:hAnsi="Times New Roman CYR" w:cs="Times New Roman CYR"/>
          <w:color w:val="353842"/>
          <w:sz w:val="20"/>
          <w:szCs w:val="20"/>
          <w:highlight w:val="white"/>
        </w:rPr>
        <w:t>12 октября 2020 г.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</w:pPr>
      <w:r w:rsidRPr="00394D50"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>ГАРАНТ: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</w:pPr>
      <w:r w:rsidRPr="00394D50">
        <w:rPr>
          <w:rFonts w:ascii="Times New Roman CYR" w:hAnsi="Times New Roman CYR" w:cs="Times New Roman CYR"/>
          <w:color w:val="353842"/>
          <w:sz w:val="24"/>
          <w:szCs w:val="24"/>
        </w:rPr>
        <w:t xml:space="preserve"> </w:t>
      </w:r>
      <w:r w:rsidRPr="00394D50"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  <w:t xml:space="preserve">См. </w:t>
      </w:r>
      <w:hyperlink r:id="rId15" w:history="1">
        <w:r w:rsidRPr="00394D50">
          <w:rPr>
            <w:rFonts w:ascii="Times New Roman CYR" w:hAnsi="Times New Roman CYR" w:cs="Times New Roman CYR"/>
            <w:color w:val="106BBE"/>
            <w:sz w:val="24"/>
            <w:szCs w:val="24"/>
            <w:highlight w:val="white"/>
            <w:u w:val="single"/>
          </w:rPr>
          <w:t>справку</w:t>
        </w:r>
      </w:hyperlink>
      <w:r w:rsidRPr="00394D50"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  <w:t xml:space="preserve"> о государственной регистрации предельных отпускных цен производителей на ЖНВЛП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</w:pPr>
      <w:r w:rsidRPr="00394D50">
        <w:rPr>
          <w:rFonts w:ascii="Times New Roman CYR" w:hAnsi="Times New Roman CYR" w:cs="Times New Roman CYR"/>
          <w:color w:val="353842"/>
          <w:sz w:val="24"/>
          <w:szCs w:val="24"/>
        </w:rPr>
        <w:t xml:space="preserve"> </w:t>
      </w:r>
      <w:r w:rsidRPr="00394D50"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  <w:t xml:space="preserve">См. </w:t>
      </w:r>
      <w:hyperlink r:id="rId16" w:history="1">
        <w:r w:rsidRPr="00394D50">
          <w:rPr>
            <w:rFonts w:ascii="Times New Roman CYR" w:hAnsi="Times New Roman CYR" w:cs="Times New Roman CYR"/>
            <w:color w:val="106BBE"/>
            <w:sz w:val="24"/>
            <w:szCs w:val="24"/>
            <w:highlight w:val="white"/>
            <w:u w:val="single"/>
          </w:rPr>
          <w:t>Сравнительную таблицу</w:t>
        </w:r>
      </w:hyperlink>
      <w:r w:rsidRPr="00394D50"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  <w:t xml:space="preserve"> настоящего Перечня и </w:t>
      </w:r>
      <w:hyperlink r:id="rId17" w:history="1">
        <w:r w:rsidRPr="00394D50">
          <w:rPr>
            <w:rFonts w:ascii="Times New Roman CYR" w:hAnsi="Times New Roman CYR" w:cs="Times New Roman CYR"/>
            <w:color w:val="106BBE"/>
            <w:sz w:val="24"/>
            <w:szCs w:val="24"/>
            <w:highlight w:val="white"/>
            <w:u w:val="single"/>
          </w:rPr>
          <w:t>Перечня</w:t>
        </w:r>
      </w:hyperlink>
      <w:r w:rsidRPr="00394D50"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  <w:t xml:space="preserve"> жизненно необходимых и важнейших лекарственных препаратов для медицинского применения на 2019 год, утвержденного </w:t>
      </w:r>
      <w:hyperlink r:id="rId18" w:history="1">
        <w:r w:rsidRPr="00394D50">
          <w:rPr>
            <w:rFonts w:ascii="Times New Roman CYR" w:hAnsi="Times New Roman CYR" w:cs="Times New Roman CYR"/>
            <w:color w:val="106BBE"/>
            <w:sz w:val="24"/>
            <w:szCs w:val="24"/>
            <w:highlight w:val="white"/>
            <w:u w:val="single"/>
          </w:rPr>
          <w:t>распоряжением</w:t>
        </w:r>
      </w:hyperlink>
      <w:r w:rsidRPr="00394D50"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  <w:t xml:space="preserve"> Правительства РФ от 10 декабря 2018 г. N 2738-р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</w:pPr>
      <w:r w:rsidRPr="00394D50">
        <w:rPr>
          <w:rFonts w:ascii="Times New Roman CYR" w:hAnsi="Times New Roman CYR" w:cs="Times New Roman CYR"/>
          <w:color w:val="353842"/>
          <w:sz w:val="24"/>
          <w:szCs w:val="24"/>
        </w:rPr>
        <w:t xml:space="preserve"> 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3544"/>
        <w:gridCol w:w="1701"/>
        <w:gridCol w:w="4678"/>
      </w:tblGrid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Код АТХ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Лекарственные формы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before="108" w:after="108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A02B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A02BA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ранитидин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фамотидин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A02BC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омепразол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кишечнорастворимые;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эзомепразол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кишечнорастворимые;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лиофилизат для приготовления раствора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кишечнорастворимой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A02BX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A03A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A03AA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мебеверин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с пролонгированным высвобождением;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платифиллин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A03AD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дротаверин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A03B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белладонны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A03BA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атропин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глазные;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A03F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A03FA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метоклопрамид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A04A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A04AA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блокаторы серотониновых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5HT3-рецепторов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ондансетрон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сироп;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суппозитории ректальные;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лиофилизированные;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A05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A05A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A05AA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A05B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A05BA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фосфолипиды +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глицирризиновая кислота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слабительные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A06A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слабительные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A06AB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бисакодил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суппозитории ректальные;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кишечнорастворимой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сеннозиды А и 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A06AD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лактулоза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сироп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макрогол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A07B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A07BC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A07D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A07DA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лоперамид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жевательные;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таблетки-лиофилизат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A07E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A07EC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месалазин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суппозитории ректальные;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ректальная;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кишечнорастворимой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сульфасалазин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A07F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A07FA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бифидобактерии бифидум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приема внутрь и местного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суппозитории вагинальные и ректальные;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A09A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A09AA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ферментные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панкреатин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гранулы кишечнорастворимые;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кишечнорастворимые;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кишечнорастворимой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A10A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инсулины и их аналоги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A10AB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инсулин аспарт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инсулин глулизин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инсулин лизпро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A10AC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A10AD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A10AE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инсулин гларгин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инсулин гларгин + ликсисенатид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инсулин деглудек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инсулин детемир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A10B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A10BA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бигуаниды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метформин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кишечнорастворимой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пролонгированным высвобождением;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A10BB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глибенкламид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гликлазид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модифицированным высвобождением;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A10BH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алоглиптин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вилдаглиптин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гозоглиптин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линаглиптин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саксаглиптин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ситаглиптин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A10BJ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ликсисенатид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A10BK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дапаглифлозин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эмпаглифлозин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A10BX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репаглинид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витамины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A11C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A11CA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витамин 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ретинол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драже;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для приема внутрь и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мазь для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приема внутрь (масляный);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A11CC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витамин D и его аналоги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альфакальцидол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кальцитриол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колекальциферол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A11D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 xml:space="preserve">витамин  и его комбинации с витаминами  и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A11DA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 xml:space="preserve">витамин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тиамин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A11G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A11GA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аскорбиновая кислота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драже;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А11Н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А11НА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пиридоксин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минеральные добавки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A12A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кальция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A12AA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кальция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кальция глюконат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A12C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A12CX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A14A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анаболические стероиды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A14AB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эстрена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нандролон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A16A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A16AA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адеметионин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кишечнорастворимые;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A16AB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ферментные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агалсидаза альфа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агалсидаза бета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 xml:space="preserve">лиофилизат для приготовления концентрата для приготовления раствора </w:t>
            </w: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велаглюцераза альфа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галсульфаза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идурсульфаза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идурсульфаза бета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имиглюцераза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ларонидаза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себелипаза альфа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талиглюцераза альфа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A16AX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миглустат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нитизинон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сапроптерин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диспергируемые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тиоктовая кислота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before="108" w:after="108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B01A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B01AA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антагонисты витамина 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варфарин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B01AB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группа гепарина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гепарин натрия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подкожного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эноксапарин натрия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парнапарин натрия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B01AC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клопидогрел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тикагрелор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B01AD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ферментные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алтеплаза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проурокиназа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тенектеплаза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В01АЕ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дабигатрана этексилат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B01AF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апиксабан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ривароксабан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B02A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B02AA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аминокислоты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транексамовая кислота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B02AB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апротинин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B02B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B02BA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витамин 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B02BC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местные гемостатики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фибриноген + тромбин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губка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B02BD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мороктоког альфа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нонаког альфа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октоког альфа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 xml:space="preserve">симоктоког альфа (фактор </w:t>
            </w: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свертывания крови VIII человеческий рекомбинантный)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 (замороженный)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B02BX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ромиплостим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элтромбопаг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этамзилат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 и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B03A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железа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B03AB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сироп;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жевательные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B03AC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B03B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витамин  и фолиевая кислота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B03BA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витамин  (цианокобаламин и его аналоги)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цианокобаламин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B03BB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фолиевая кислота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B03X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B03XA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дарбэпоэтин альфа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метоксиполиэтиленгликоль- эпоэтин бета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эпоэтин альфа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эпоэтин бета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B05A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кровь и препараты крови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B05AA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альбумин человека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гидроксиэтилкрахмал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декстран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желатин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B05B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B05BA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 xml:space="preserve">жировые эмульсии для </w:t>
            </w: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парентерального питания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эмульсия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B05BB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натрия лактата раствор сложный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(калия хлорид + кальция хлорид + натрия хлорид + натрия лактат)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натрия хлорида раствор сложный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(калия хлорид + кальция хлорид + натрия хлорид)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B05BC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маннитол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ингаляций дозированный;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B05C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ирригационные растворы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B05CX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декстроза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B05D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B05X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B05XA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растворы электролитов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калия хлорид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магния сульфат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натрия гидрокарбонат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натрия хлорид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before="108" w:after="108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C01A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сердечные гликозиды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C01AA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гликозиды наперстянки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дигоксин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(для детей)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C01B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C01BA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антиаритмические препараты, класс IА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прокаинамид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C01BB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антиаритмические препараты, класс IВ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лидокаин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гель для местного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глазные;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спрей для местного и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спрей для местного и наружного применения дозированный;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C01BC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антиаритмические препараты, класс IС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пропафенон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C01BD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 xml:space="preserve">антиаритмические препараты, </w:t>
            </w: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класс III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амиодарон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концентрат для приготовления раствора </w:t>
            </w: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C01BG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C01C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C01CA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добутамин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допамин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норэпинефрин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фенилэфрин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эпинефрин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C01CX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левосимендан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C01D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C01DA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органические нитраты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изосорбида динитрат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спрей дозированный;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спрей подъязычный дозированный;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изосорбида мононитрат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ретард;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с пролонгированным высвобождением;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нитроглицерин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подъязычные;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пленки для наклеивания на десну;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спрей подъязычный дозированный;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подъязычные;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таблетки сублингвальные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C01E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C01EA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простагландины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алпростадил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C01EB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ивабрадин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мельдоний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внутривенного, внутримышечного и парабульбарного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C02A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C02AB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метилдопа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метилдопа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C02AC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клонидин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моксонидин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C02C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C02CA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альфа-адреноблокаторы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доксазозин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урапидил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C02K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C02KX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амбризентан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бозентан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диспергируемые;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мацитентан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риоцигуат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диуретики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C03A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тиазидные диуретики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C03AA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тиазиды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гидрохлоротиазид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C03B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C03BA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сульфонамиды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индапамид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 xml:space="preserve">таблетки пролонгированного действия, </w:t>
            </w: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C03C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"петлевые" диуретики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C03CA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сульфонамиды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фуросемид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C03D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C03DA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спиронолактон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C04A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C04AD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пурина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пентоксифиллин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бета-адреноблокаторы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C07A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бета-адреноблокаторы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C07AA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пропранолол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соталол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C07AB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атенолол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бисопролол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метопролол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C07AG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карведилол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C08C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C08CA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амлодипин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нимодипин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нифедипин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C08D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C08DA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верапамил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C09A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АПФ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C09AA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АПФ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каптоприл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лизиноприл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периндоприл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таблетки, диспергируемые в полости рта;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эналаприл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C09C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C09CA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антагонисты рецепторов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ангиотензина II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лозартан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C09DX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антагонисты рецепторов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ангиотензина II в комбинации с другими средствами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валсартан + сакубитрил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C10A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C10AA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аторвастатин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симвастатин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C10AB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фибраты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фенофибрат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C10AX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алирокумаб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эволокумаб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before="108" w:after="108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D01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D01A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D01AE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салициловая кислота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мазь для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D03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D03A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D03AX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D06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D06C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диоксометилтетрагидро-пиримидин + сульфадиметоксин + тримекаин + хлорамфеник</w:t>
            </w: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мазь для наружного применения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D07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D07A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глюкокортикоиды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D07AC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бетаметазон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крем для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мазь для наружного применения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мометазон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крем для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мазь для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ингаляций дозированный;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наружного применения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D08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D08A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D08AC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бигуаниды и амидины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хлоргексидин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местного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местного и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наружного применения (спиртовой);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спрей для наружного применения (спиртовой);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суппозитории вагинальные;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вагинальные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D08AG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йода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повидон-йод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местного и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наружного применения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D08AX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водорода пероксид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калия перманганат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этанол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D11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D11A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D11AН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дупилумаб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пимекролимус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крем для наружного применения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before="108" w:after="108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lastRenderedPageBreak/>
              <w:t>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G01A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G01AА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натамицин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суппозитории вагинальные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G01AF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имидазола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клотримазол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гель вагинальный;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суппозитории вагинальные;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вагинальные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G02A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G02AB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алкалоиды спорыньи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метилэргометрин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G02AD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простагландины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динопростон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гель интрацервикальный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мизопростол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G02C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G02CA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гексопреналин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G02CB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пролактина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бромокриптин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G02CX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атозибан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G03B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андрогены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G03BA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тестостерон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гель для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G03D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гестагены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G03DA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прегн-4-ена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прогестерон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G03DB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дидрогестерон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G03DC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эстрена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норэтистерон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G03G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G03GA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гонадотропины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 xml:space="preserve">лиофилизат для приготовления раствора для внутримышечного и подкожного </w:t>
            </w: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корифоллитропин альфа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фоллитропин альфа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G03GB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кломифен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G03H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антиандрогены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G03HA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антиандрогены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ципротерон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внутримышечного введения масляный;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G04B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G04BD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солифенацин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G04C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G04CA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альфа-адреноблокаторы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алфузозин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тамсулозин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кишечнорастворимые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с модифицированным высвобождением;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с пролонгированным высвобождением;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 xml:space="preserve">таблетки с пролонгированным </w:t>
            </w: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высвобождением,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G04CB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финастерид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before="108" w:after="108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H01A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H01AC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соматропин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H01AX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пэгвисомант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H01B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H01BA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десмопрессин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назальные;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спрей назальный дозированный;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диспергируемые в полости рта;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таблетки-лиофилизат;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подъязычные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терлипрессин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H01BB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окситоцин и его аналоги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карбетоцин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окситоцин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H01C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гормоны гипоталамуса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H01CB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соматостатин и аналоги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ланреотид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октреотид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подкожного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пасиреотид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H01CC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ганиреликс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цетрореликс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H02A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H02AA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минералокортикоиды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флудрокортизон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H02AB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глюкокортикоиды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гидрокортизон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крем для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мазь глазная;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мазь для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эмульсия для наружного применения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дексаметазон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имплантат для интравитреального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метилпреднизолон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преднизолон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мазь для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H03A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H03AA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левотироксин натрия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H03B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H03BB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тиамазол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H03C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йода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H03CA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йода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калия йодид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жевательные;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 xml:space="preserve">гормоны поджелудочной </w:t>
            </w: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железы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H04A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H04AA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глюкагон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H05A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H05AA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терипаратид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H05B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H05BA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кальцитонина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кальцитонин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спрей назальный;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спрей назальный дозированный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H05BX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парикальцитол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цинакальцет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этелкальцетид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before="108" w:after="108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J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тетрациклины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J01AA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тетрациклины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доксициклин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диспергируемые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тигециклин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амфениколы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амфениколы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хлорамфеникол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амоксициллин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диспергируемые;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ампициллин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J01CE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бензилпенициллин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инъекций;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феноксиметилпенициллин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J01CF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оксациллин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J01CR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диспергируемые;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ампициллин + сульбактам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J01DB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цефазолин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порошок для приготовления раствора для </w:t>
            </w: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цефалексин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J01DC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цефуроксим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инъекций;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J01DD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цефотаксим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цефтазидим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цефтриаксон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порошок для приготовления раствора для инъекций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J01DE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цефепим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J01DH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карбапенемы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имипенем + циластатин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меропенем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эртапенем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J01DI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цефтазидим + [авибактам]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цефтаролина фосамил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цефтолозан + [тазобактам]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J01EE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ко-тримоксазол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J01F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J01FA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макролиды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азитромицин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диспергируемые;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джозамицин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диспергируемые;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кларитромицин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 xml:space="preserve">лиофилизат для приготовления </w:t>
            </w: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концентрата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J01FF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линкозамиды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клиндамицин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аминогликозиды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J01GA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стрептомицины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стрептомицин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J01GB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аминогликозиды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амикацин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гентамицин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глазные;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канамицин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тобрамицин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глазные;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с порошком для ингаляций;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ингаляций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антибактериальные препараты,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хинолона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J01MA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фторхинолоны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гатифлоксацин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левофлоксаци</w:t>
            </w: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капли глазные;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раствор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ломефлоксацин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глазные;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моксифлоксацин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глазные;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офлоксацин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глазные;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глазные и ушные;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мазь глазная;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спарфлоксацин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ципрофлоксацин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глазные;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глазные и ушные;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ушные;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мазь глазная;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J01XA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ванкомицин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 и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инфузий и приема внутрь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телаванцин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J01XD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имидазола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метронидазол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J01XX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даптомицин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линезолид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раствор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тедизолид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фосфомицин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J02A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J02AA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антибиотики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амфотерицин 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нистатин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J02AC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триазола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вориконазол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инфузий; порошок для приготовления суспензии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позаконазол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приема внутрь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флуконазол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J02AX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каспофунгин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микафунгин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J04A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J04AA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гранулы кишечнорастворимые;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гранулы, покрытые кишечнорастворимой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таблетки, покрытые кишечнорастворимой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J04AB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антибиотики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капреомицин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рифабутин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рифампицин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циклосерин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J04AC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гидразиды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изониазид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 и ингаляций;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J04AD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протионамид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этионамид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J04AK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бедаквилин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пиразинамид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теризидон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тиоуреидоиминометил-пиридиния перхлорат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этамбутол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J04AM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изониазид + пиразинамид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 xml:space="preserve">изониазид + </w:t>
            </w: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пиразинамид + рифампицин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таблетки диспергируемые;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изониазид + рифампицин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изониазид + этамбутол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J04В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J04BA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дапсон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J05A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J05AB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ацикловир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крем для местного и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крем для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мазь глазная;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мазь для местного и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мазь для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валганцикловир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ганцикловир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J05AE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протеаз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атазанавир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дарунавир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нарлапревир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ритонавир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саквинавир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фосампренавир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J05AF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абакавир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диданозин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кишечнорастворимые;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зидовудин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ламивудин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ставудин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телбивудин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тенофовир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фосфазид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энтекавир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J05AG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невирапин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элсульфавирин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этравирин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эфавиренз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J05AH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осельтамивир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J05AP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даклатасвир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таблеток набор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рибавирин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симепревир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софосбувир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J05AR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абакавир + ламивудин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зидовудин + ламивудин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лопинавир + ритонавир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J05AX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гразопревир + элбасвир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долутегравир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кагоцел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маравирок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ралтегравир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жевательные;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умифеновир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фавипиравир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J06A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иммунные сыворотки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J06AA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иммунные сыворотки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анатоксин дифтерийный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анатоксин столбнячный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 xml:space="preserve">сыворотка противогангренозная поливалентная очищенная </w:t>
            </w: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концентрированная лошадиная жидкая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J06B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иммуноглобулины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J06BA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J06BB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паливизумаб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вакцины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 xml:space="preserve">вакцины в соответствии с национальным календарем профилактических прививок и календарем профилактических </w:t>
            </w: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прививок по эпидемическим показаниям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before="108" w:after="108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lastRenderedPageBreak/>
              <w:t>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алкилирующие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бендамустин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ифосфамид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мелфалан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внутрисосудистого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хлорамбуцил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циклофосфамид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алкилсульфонаты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бусульфан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L01AD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кармустин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ломустин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L01AX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дакарбазин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темозоломид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антиметаболиты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метотрексат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пеметрексед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ралтитрексид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L01BB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аналоги пурина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меркаптопурин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неларабин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флударабин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L01BC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аналоги пиримидина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азацитидин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гемцитабин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капецитабин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фторурацил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внутрисосудистого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цитарабин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винбластин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винкристин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винорелбин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L01CB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этопозид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L01CD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таксаны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доцетаксел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кабазитаксел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паклитаксел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лиофилизат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L01D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L01DB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даунорубицин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доксорубицин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идарубицин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митоксантрон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внутривенного и внутриплеврального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эпирубицин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L01DC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блеомицин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иксабепилон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митомицин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L01XA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платины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карбоплатин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оксалиплатин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лиофилизат для приготовления концентрата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цисплатин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L01XB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метилгидразины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прокарбазин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L01XC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атезолизумаб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бевацизумаб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блинатумомаб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брентуксимаб ведотин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даратумумаб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ипилимумаб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ниволумаб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обинутузумаб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панитумумаб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пембролизумаб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пертузумаб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рамуцирумаб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ритуксимаб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трастузумаб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трастузумаб эмтанзин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цетуксимаб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элотузумаб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L01XE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акситиниб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алектиниб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афатиниб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бозутиниб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вандетаниб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вемурафениб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гефитиниб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дабрафениб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дазатиниб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ибрутиниб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иматиниб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кобиметиниб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кризотиниб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лапатиниб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ленватиниб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нилотиниб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нинтеданиб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мягкие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осимертиниб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пазопаниб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палбоциклиб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регорафениб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рибоциклиб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руксолитиниб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сорафениб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сунитиниб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траметиниб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церитиниб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эрлотиниб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L01XX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аспарагиназа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афлиберцепт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бортезомиб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венетоклакс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висмодегиб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гидроксикарб</w:t>
            </w: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амид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капсулы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иксазомиб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иринотекан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карфилзомиб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митотан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третиноин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фактор некроза опухоли альфа-1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(тимозин рекомбинантный)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эрибулин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L02A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L02AB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гестагены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медроксипрогестерон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L02AE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бусерелин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гозерелин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имплантат;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лейпрорелин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трипторелин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раствор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L02B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L02BA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антиэстрогены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тамоксифен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фулвестрант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L02BB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антиандрогены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бикалутамид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флутамид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энзалутамид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L02BG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ароматазы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анастрозол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L02BX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абиратерон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дегареликс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иммуностимуляторы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L03A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иммуностимуляторы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L03AA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филграстим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подкожного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эмпэгфилграстим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L03AB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интерфероны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интерферон альфа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гель для местного и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назальные;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интраназального введения и ингаляций;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мазь для наружного и местного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раствор для внутривенного и подкожного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суппозитории ректальные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интерферон бета-1a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интерферон бета-1b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интерферон гамма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пэгинтерферон альфа-2a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пэгинтерферон альфа-2b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пэгинтерферон бета-1a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цепэгинтерферон альфа-2b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L03AX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азоксимера бромид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суппозитории вагинальные и ректальные;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глатирамера ацетат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тилорон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иммунодепрессанты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L04A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иммунодепрессанты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L04AA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абатацепт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лиофилизат для приготовления концентрата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алемтузумаб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апремиласт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барицитиниб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белимумаб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ведолизумаб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лефлуномид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микофенолата мофетил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микофеноловая кислота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кишечнорастворимые,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натализумаб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окрелизумаб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терифлуномид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тофацитиниб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финголимод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эверолимус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диспергируемые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экулизумаб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L04AB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адалимумаб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голимумаб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инфликсимаб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цертолизумаба пэгол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этанерцепт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раствор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L04AC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базиликсимаб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канакинумаб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левилимаб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нетакимаб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олокизумаб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сарилумаб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секукинумаб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тоцилизумаб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устекинумаб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L04AD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такролимус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мазь для наружного применения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циклоспорин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мягкие;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приема внутрь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L04AX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азатиоприн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леналидомид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пирфенидон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before="108" w:after="108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костно-мышечная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M01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M01A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M01AB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диклофенак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глазные;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кишечнорастворимые;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с модифицированным высвобождением;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кишечнорастворимой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таблетки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кеторолак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M01AE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декскетопрофен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ибупрофен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гель для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крем для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мазь для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суппозитории ректальные;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суппозитории ректальные (для детей);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приема внутрь (для детей);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кетопрофен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с модифицированным высвобождением;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суппозитории ректальные;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суппозитории ректальные (для детей);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таблетки с модифицированным высвобождением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M01C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M01CC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пеницилламин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M03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миорелаксанты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M03A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M03AB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холина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M03AC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пипекурония бромид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рокурония бромид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M03AX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ботулинический токсин типа 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ботулинический токсин типа А-гемагглютинин комплекс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M03B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M03BX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баклофен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интратекального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тизанидин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с модифицированным высвобождением;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M04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M04A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M04AA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аллопуринол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M05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M05B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M05BA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бифосфонаты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алендроновая кислота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золедроновая кислота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лиофилизат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M05BX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деносумаб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стронция ранелат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before="108" w:after="108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нервная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 01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анестетики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 01A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 01AB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галотан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жидкость для ингаляций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севофлуран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жидкость для ингаляций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N01AF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барбитураты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тиопентал натрия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N01AH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опиоидные анальгетики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тримеперидин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N01AX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динитрогена оксид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газ сжатый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кетамин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натрия оксибутират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пропофол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эмульсия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эмульсия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N01B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местные анестетики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N01BA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прокаин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N01BB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амиды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бупивакаин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интратекального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левобупивакаин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ропивакаин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анальгетики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N02A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опиоиды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N02AA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морфин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налоксон + оксикодон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N02AB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фентанил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раствор для внутривенного и </w:t>
            </w: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N02AE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орипавина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бупренорфин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пластырь трансдермальный;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трансдермальная терапевтическая система;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N02AX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опиоиды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защечные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тапентадол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трамадол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суппозитории ректальные;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N02B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N02BA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кишечнорастворимые,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кишечнорастворимой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N02BE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анилиды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парацетамол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приема внутрь (для детей);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суппозитории ректальные;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суппозитории ректальные (для детей);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приема внутрь (для детей);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N03A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N03AA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бензобарбитал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фенобарбитал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таблетки (для детей)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N03AB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гидантоина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фенитоин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N03AD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этосуксимид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N03AЕ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клоназепам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N03AF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карбамазепин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сироп;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окскарбазепин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N03AG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вальпроевая кислота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гранулы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гранулы с пролонгированным высвобождением;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кишечнорастворимые;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сироп;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сироп (для детей);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кишечнорастворимой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N03AX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бриварацетам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лакосамид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леветирацетам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перампанел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прегабалин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топирамат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N04A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N04AA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третичные амины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бипериден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раствор для внутривенного и </w:t>
            </w: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тригексифенидил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N04B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N04BA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допа и ее производные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леводопа + бенсеразид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с модифицированным высвобождением;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диспергируемые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леводопа + карбидопа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N04BB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адамантана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амантадин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N04BC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пирибедил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прамипексол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психолептики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N05A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N05AA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левомепромазин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хлорпромазин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драже;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N05AB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перфеназин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трифлуоперазин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флуфеназин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N05AC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перициазин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приема внутрь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тиоридазин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N05AD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галоперидол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внутримышечного введения (масляный);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дроперидол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раствор для инъекций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N05AЕ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индола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сертиндол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N05AF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зуклопентиксол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внутримышечного введения (масляный);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флупентиксол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внутримышечного введения (масляный);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N05AH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кветиапин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оланзапин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диспергируемые в полости рта;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N05AL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бензамиды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сульпирид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N05AX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карипразин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палиперидон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рисперидон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диспергируемые в полости рта;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для рассасывания;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N05B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анксиолитики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N05BA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диазепам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лоразепам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оксазепам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N05BB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гидроксизин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N05C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 xml:space="preserve">снотворные и седативные </w:t>
            </w: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N05CD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мидазолам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нитразепам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N05CF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зопиклон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психоаналептики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N06A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антидепрессанты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N06AA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амитриптилин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имипрамин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драже;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кломипрамин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N06AB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пароксетин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сертралин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флуоксетин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N06AX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антидепрессанты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агомелатин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пипофезин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N06B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N06BC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ксантина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кофеин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N06BX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винпоцетин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глицин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защечные;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подъязычные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назальные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пирацетам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фонтурацетам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церебролизин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цитиколин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приема внутрь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N06D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N06DA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галантамин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ривастигмин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трансдермальная терапевтическая система;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приема внутрь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N06DX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мемантин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N07A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парасимпатомиметики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N07AA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подкожного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пиридостигмина бромид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N07AХ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холина альфосцерат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приема внутрь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N07B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N07BB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налтрексон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N07C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N07CA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бетагистин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N07X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N07XX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диметилфумарат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кишечнорастворимые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тетрабеназин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before="108" w:after="108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P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P01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P01B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P01BA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аминохинолины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гидроксихлорохин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P01BC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метанолхинолины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мефлохин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Р02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P02B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P02BA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празиквантел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P02C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P02CA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мебендазол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P02CC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пирантел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Р02СЕ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левамизол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P03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препараты для уничтожения эктопаразитов (в </w:t>
            </w: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т.ч. чесоточного клеща), инсектициды и репелленты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P03A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уничтожения эктопаразитов (в т.ч. чесоточного клеща)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P03AX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прочие препараты для уничтожения эктопаразитов (в т.ч. чесоточного клеща)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бензилбензоат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мазь для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эмульсия для наружного применения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before="108" w:after="108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дыхательная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назальные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R01A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R01AA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адреномиметики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ксилометазолин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гель назальный;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назальные;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назальные (для детей);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спрей назальный;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спрей назальный дозированный;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R02A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R02AА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местного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спрей для местного применения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R03A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R03AC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индакатерол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с порошком для ингаляций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сальбутамол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аэрозоль для ингаляций дозированный;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для ингаляций;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с порошком для ингаляций;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ингаляций дозированный;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ингаляций;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формотерол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аэрозоль для ингаляций дозированный;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с порошком для ингаляций;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ингаляций дозированный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R03AK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адренергические средства в комбинации с </w:t>
            </w: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глюкокортикоидами или другими препаратами, кроме антихолинергических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беклометазон + формотерол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будесонид + формотерол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 с порошком для ингаляций набор;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ингаляций дозированный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ингаляций дозированный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мометазон + формотерол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салметерол + флутиказон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аэрозоль для ингаляций дозированный;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с порошком для ингаляций;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ингаляций дозированный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R03AL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ингаляций дозированный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с порошком для ингаляций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аэрозоль для ингаляций дозированный;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ингаляций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ингаляций дозированный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R03B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R03BA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глюкокортикоиды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беклометазон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аэрозоль для ингаляций дозированный;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спрей назальный дозированный;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ингаляций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будесонид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аэрозоль для ингаляций дозированный;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назальные;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кишечнорастворимые;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ингаляций дозированный;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ингаляций;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спрей назальный дозированный;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R03BB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гликопиррония бромид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с порошком для ингаляций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ипратропия бромид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аэрозоль для ингаляций дозированный;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ингаляций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тиотропия бромид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с порошком для ингаляций;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ингаляций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R03BC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кромоглициевая кислота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аэрозоль для ингаляций дозированный;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глазные;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спрей назальный;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спрей назальный дозированный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R03D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R03DA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ксантины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аминофиллин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R03DX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бенрализумаб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меполизумаб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омализумаб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реслизумаб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фенспирид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сироп;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R05C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R05CB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амброксол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пастилки;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приема внутрь и ингаляций;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сироп;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диспергируемые;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для рассасывания;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шипучие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ацетилцистеи</w:t>
            </w: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гранулы для приготовления раствора для </w:t>
            </w: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гранулы для приготовления сиропа;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 и ингаляций;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сироп;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шипучие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дорназа альфа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ингаляций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R06A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R06AA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эфиры алкиламинов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дифенгидрамин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R06AC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хлоропирамин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R06AE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пиперазина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цетиризин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сироп;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R06AX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лоратадин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сироп;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R07A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R07AA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легочные сурфактанты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берактант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порактант альфа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сурфактант-БЛ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before="108" w:after="108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органы чувств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S01A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S01AA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антибиотики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тетрациклин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мазь глазная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S01E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противоглаукомные препараты </w:t>
            </w: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 миотические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S01EB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парасимпатомиметики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пилокарпин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глазные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S01EC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ацетазоламид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дорзоламид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глазные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S01ED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бета-адреноблокаторы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тимолол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гель глазной;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глазные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S01EE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тафлупрост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глазные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S01EX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глазные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S01F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S01FA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тропикамид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глазные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S01Н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местные анестетики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S01НA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местные анестетики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оксибупрокаин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глазные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S01J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S01JA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красящие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флуоресцеин натрия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S01К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S01КА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гипромеллоза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глазные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S01L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S01LA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ранибизумаб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S02A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S02AA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рифамицин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ушные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before="108" w:after="108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V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прочие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V01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аллергены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V01A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аллергены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V01AА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аллергенов экстракт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аллергены бактерий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V03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V03A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V03AB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антидоты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карбоксим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налоксон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натрия тиосульфат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протамина сульфат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сугаммадекс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V03AC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деферазирокс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диспергируемые;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V03AE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комплекс -железа (III) оксигидроксида, сахарозы и крахмала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жевательные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севеламер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V03AF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кальция фолинат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месна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V03AX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V06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лечебное 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V06D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V06DD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 xml:space="preserve">аминокислоты для </w:t>
            </w: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парентерального питания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аминокислоты и их смеси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V06DE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V07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V07A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V07AB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вода для инъекций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V08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контрастные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V08A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V08AA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натрия амидотризоат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V08AB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йоверсол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йогексол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йомепрол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йопромид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V08B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рентгеноконтрастные средства, кроме йодсодержащих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V08BA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бария сульфат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V08C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V08CA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гадобеновая кислота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гадобутрол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гадоверсетамид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гадодиамид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гадоксетовая кислота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гадопентетовая кислота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гадотеридол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V09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меброфенин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пентатех 99mTc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пирфотех 99mTc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технеция (99mTc) оксабифор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технеция (99mTc) фитат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V10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V10B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V10BX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стронция хлорид 89Sr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V10X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терапевтические радиофармацевтические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 w:rsidTr="00394D5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V10XX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разные терапевтические радиофармацевтические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радия хлорид [223 Ra]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hAnsi="Times New Roman CYR" w:cs="Times New Roman CYR"/>
          <w:sz w:val="24"/>
          <w:szCs w:val="24"/>
        </w:rPr>
      </w:pPr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Приложение N 2</w:t>
      </w:r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 xml:space="preserve">к </w:t>
      </w:r>
      <w:hyperlink r:id="rId19" w:history="1">
        <w:r w:rsidRPr="00394D50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распоряжению</w:t>
        </w:r>
      </w:hyperlink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Правительства</w:t>
      </w:r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Российской Федерации</w:t>
      </w:r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от 12 октября 2019 г. N 2406-р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Перечень</w:t>
      </w:r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</w:pPr>
      <w:r w:rsidRPr="00394D50"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>ГАРАНТ: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</w:pPr>
      <w:r w:rsidRPr="00394D50">
        <w:rPr>
          <w:rFonts w:ascii="Times New Roman CYR" w:hAnsi="Times New Roman CYR" w:cs="Times New Roman CYR"/>
          <w:color w:val="353842"/>
          <w:sz w:val="24"/>
          <w:szCs w:val="24"/>
        </w:rPr>
        <w:t xml:space="preserve"> </w:t>
      </w:r>
      <w:r w:rsidRPr="00394D50"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  <w:t xml:space="preserve">См. </w:t>
      </w:r>
      <w:hyperlink r:id="rId20" w:history="1">
        <w:r w:rsidRPr="00394D50">
          <w:rPr>
            <w:rFonts w:ascii="Times New Roman CYR" w:hAnsi="Times New Roman CYR" w:cs="Times New Roman CYR"/>
            <w:color w:val="106BBE"/>
            <w:sz w:val="24"/>
            <w:szCs w:val="24"/>
            <w:highlight w:val="white"/>
            <w:u w:val="single"/>
          </w:rPr>
          <w:t>Сравнительную таблицу</w:t>
        </w:r>
      </w:hyperlink>
      <w:r w:rsidRPr="00394D50"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  <w:t xml:space="preserve"> настоящего Перечня и </w:t>
      </w:r>
      <w:hyperlink r:id="rId21" w:history="1">
        <w:r w:rsidRPr="00394D50">
          <w:rPr>
            <w:rFonts w:ascii="Times New Roman CYR" w:hAnsi="Times New Roman CYR" w:cs="Times New Roman CYR"/>
            <w:color w:val="106BBE"/>
            <w:sz w:val="24"/>
            <w:szCs w:val="24"/>
            <w:highlight w:val="white"/>
            <w:u w:val="single"/>
          </w:rPr>
          <w:t>Перечня</w:t>
        </w:r>
      </w:hyperlink>
      <w:r w:rsidRPr="00394D50"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утвержденного </w:t>
      </w:r>
      <w:hyperlink r:id="rId22" w:history="1">
        <w:r w:rsidRPr="00394D50">
          <w:rPr>
            <w:rFonts w:ascii="Times New Roman CYR" w:hAnsi="Times New Roman CYR" w:cs="Times New Roman CYR"/>
            <w:color w:val="106BBE"/>
            <w:sz w:val="24"/>
            <w:szCs w:val="24"/>
            <w:highlight w:val="white"/>
            <w:u w:val="single"/>
          </w:rPr>
          <w:t>распоряжением</w:t>
        </w:r>
      </w:hyperlink>
      <w:r w:rsidRPr="00394D50"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  <w:t xml:space="preserve"> Правительства РФ от 10 декабря 2018 г. N 2738-р (на 2019 год)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</w:pPr>
      <w:r w:rsidRPr="00394D50">
        <w:rPr>
          <w:rFonts w:ascii="Times New Roman CYR" w:hAnsi="Times New Roman CYR" w:cs="Times New Roman CYR"/>
          <w:color w:val="353842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4340"/>
        <w:gridCol w:w="3780"/>
        <w:gridCol w:w="5460"/>
      </w:tblGrid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Лекарственные формы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before="108" w:after="108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lastRenderedPageBreak/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кишечнорастворимые;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эзомепразол</w:t>
            </w:r>
            <w:hyperlink r:id="rId23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кишечнорастворимые;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кишечнорастворимой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мебеверин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с пролонгированным высвобождением;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платифиллин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A03F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A03FA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метоклопрамид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ондансетрон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сироп;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суппозитории ректальные;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лиофилизированные;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A05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суппозитории ректальные;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кишечнорастворимой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сеннозиды А и 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A06AD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лактулоза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сироп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макрогол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A07BC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жевательные;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таблетки-лиофилизат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A07E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A07EC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суппозитории ректальные;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ректальная;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кишечнорастворимой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 xml:space="preserve">таблетки пролонгированного действия, покрытые </w:t>
            </w: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кишечнорастворимой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сульфасалазин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приема внутрь и местного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суппозитории вагинальные и ректальные;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гранулы кишечнорастворимые;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кишечнорастворимые;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кишечнорастворимой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инсулины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A10AB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инсулин глулизин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инсулин лизпро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A10AC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подкожного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A10AD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подкожного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инсулин деглудек + инсулин аспарт</w:t>
            </w:r>
            <w:hyperlink r:id="rId24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подкожного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подкожного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A10AE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инсулин гларгин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инсулин гларгин + 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инсулин деглудек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инсулин детемир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A10BA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бигуаниды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метформин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кишечнорастворимой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пролонгированным высвобождением;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A10BB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глибенкламид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гликлазид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модифицированным высвобождением;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A10BH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алоглиптин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вилдаглиптин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линаглиптин</w:t>
            </w:r>
            <w:hyperlink r:id="rId25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саксаглиптин</w:t>
            </w:r>
            <w:hyperlink r:id="rId26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ситаглиптин</w:t>
            </w:r>
            <w:hyperlink r:id="rId27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A10BJ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A10BK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дапаглифлозин</w:t>
            </w:r>
            <w:hyperlink r:id="rId28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эмпаглифлозин</w:t>
            </w:r>
            <w:hyperlink r:id="rId29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репаглинид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витамин 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ретинол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драже;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для приема внутрь и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мазь для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приема внутрь (масляный);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A11CC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витамин D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альфакальцидол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кальцитриол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колекальциферол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 xml:space="preserve">витамин  и его комбинации с </w:t>
            </w: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витаминами  и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A11DA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 xml:space="preserve">витамин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тиамин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драже;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А11Н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А11НА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кальция глюконат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анаболические стероиды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нандролон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адеметионин</w:t>
            </w:r>
            <w:hyperlink r:id="rId30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кишечнорастворимые;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тиоктовая кислота</w:t>
            </w:r>
            <w:hyperlink r:id="rId31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before="108" w:after="108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антагонисты витамина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варфарин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группа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гепарин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подкожного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эноксапарин натрия</w:t>
            </w:r>
            <w:hyperlink r:id="rId32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клопидогрел</w:t>
            </w:r>
            <w:hyperlink r:id="rId33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тикагрелор</w:t>
            </w:r>
            <w:hyperlink r:id="rId34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В01АЕ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дабигатрана этексилат</w:t>
            </w:r>
            <w:hyperlink r:id="rId35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апиксабан</w:t>
            </w:r>
            <w:hyperlink r:id="rId36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ривароксабан</w:t>
            </w:r>
            <w:hyperlink r:id="rId37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витамин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элтромбопаг</w:t>
            </w:r>
            <w:hyperlink r:id="rId38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этамзилат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сироп;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жевательные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железа (III) гидроксида сахарозный комплекс</w:t>
            </w:r>
            <w:hyperlink r:id="rId39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витамин  и фолиевая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витамин  (цианокобаламин и его аналоги)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цианокобаламин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фолиевая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B03X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B03XA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дарбэпоэтин альфа</w:t>
            </w:r>
            <w:hyperlink r:id="rId40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метоксиполиэтиленгликоль- эпоэтин бета</w:t>
            </w:r>
            <w:hyperlink r:id="rId41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before="108" w:after="108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сердечные 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гликозиды наперстянки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дигоксин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(для детей)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антиаритмические препараты, класс IА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прокаинамид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антиаритмические препараты, класс IС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пропафенон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C01BD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амиодарон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C01BG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 xml:space="preserve">вазодилататоры для лечения </w:t>
            </w: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спрей дозированный;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спрей подъязычный дозированный;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ретард;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с пролонгированным высвобождением;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подъязычные;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пленки для наклеивания на десну;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спрей подъязычный дозированный;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подъязычные;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сублингвальные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мельдоний</w:t>
            </w:r>
            <w:hyperlink r:id="rId42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метилдопа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метилдопа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клонидин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моксонидин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доксазозин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урапидил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C02K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C02KX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амбризентан</w:t>
            </w:r>
            <w:hyperlink r:id="rId43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мацитентан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риоцигуат</w:t>
            </w:r>
            <w:hyperlink r:id="rId44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индапамид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таблетки пролонгированного действия,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C07AA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пропранолол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соталол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бисопролол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метопролол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C07AG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карведилол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C08CA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нимодипин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таблетки с модифицированным высвобождением,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C09AA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лизиноприл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периндоприл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диспергируемые в полости рта;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антагонисты рецепторов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C09D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C09DX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валсартан + сакубитрил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аторвастатин</w:t>
            </w:r>
            <w:hyperlink r:id="rId45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симвастатин</w:t>
            </w:r>
            <w:hyperlink r:id="rId46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C10AB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фибраты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фенофибрат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C10AX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алирокумаб</w:t>
            </w:r>
            <w:hyperlink r:id="rId47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эволокумаб</w:t>
            </w:r>
            <w:hyperlink r:id="rId48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</w:tbl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4340"/>
        <w:gridCol w:w="3780"/>
        <w:gridCol w:w="5460"/>
      </w:tblGrid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before="108" w:after="108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D01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D01A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D01AE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мазь для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D06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D06C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диоксометилтетрагидро- пиримидин + сульфадиметоксин + тримекаин + 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мазь для наружного применения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D07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D07A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D07AC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бетаметазон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крем для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мазь для наружного применения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крем для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мазь для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ингаляций дозированный;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наружного применения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D08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D08A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D08AC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бигуаниды и амидины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хлоргексидин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местного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местного и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наружного применения (спиртовой);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спрей для наружного применения (спиртовой);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суппозитории вагинальные;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вагинальные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D08AG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повидон-йод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местного и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наружного применения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D08AX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этанол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D11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D11A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D11AН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дупилумаб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пимекролимус</w:t>
            </w:r>
            <w:hyperlink r:id="rId49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крем для наружного применения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before="108" w:after="108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противомикробные препараты и антисептики, кроме комбинированных </w:t>
            </w: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G01AА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натамицин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суппозитории вагинальные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гель вагинальный;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суппозитории вагинальные;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вагинальные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гексопреналин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G02CB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пролактина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бромокриптин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тестостерон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гель для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прегн-4-ена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G03DB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дидрогестерон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G03DC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норэтистерон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G03G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G03GA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гонадотропины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гонадотропин хорионический</w:t>
            </w:r>
            <w:hyperlink r:id="rId50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G03H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G03HA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ципротерон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внутримышечного введения масляный;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G04BD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солифенацин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G04C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G04CA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алфузозин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тамсулозин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кишечнорастворимые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капсулы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с модифицированным высвобождением;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с пролонгированным высвобождением;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G04CB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финастерид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before="108" w:after="108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соматропин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пэгвисомант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десмопрессин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назальные;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спрей назальный дозированный;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диспергируемые в полости рта;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таблетки-лиофилизат;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подъязычные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гормоны гипоталамуса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соматостатин и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ланреотид</w:t>
            </w:r>
            <w:hyperlink r:id="rId51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октреотид</w:t>
            </w:r>
            <w:hyperlink r:id="rId52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подкожного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минералокортикоиды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флудрокортизон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крем для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мазь глазная;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мазь для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эмульсия для наружного применения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метилпреднизолон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мазь для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левотироксин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тиамазол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калия йодид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жевательные;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терипаратид</w:t>
            </w:r>
            <w:hyperlink r:id="rId53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кальцитонина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кальцитонин</w:t>
            </w:r>
            <w:hyperlink r:id="rId54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спрей назальный;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спрей назальный дозированный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парикальцитол</w:t>
            </w:r>
            <w:hyperlink r:id="rId55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цинакальцет</w:t>
            </w:r>
            <w:hyperlink r:id="rId56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этелкальцетид</w:t>
            </w:r>
            <w:hyperlink r:id="rId57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before="108" w:after="108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диспергируемые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порошок для приготовления суспензии для приема </w:t>
            </w: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диспергируемые;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ампициллин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оксациллин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J01CR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диспергируемые;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цефазолин</w:t>
            </w:r>
            <w:hyperlink r:id="rId58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цефалексин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цефуроксим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макролиды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азитромицин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диспергируемые;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джозамицин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диспергируемые;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кларитромицин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J01FF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линкозамиды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клиндамицин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гатифлоксацин</w:t>
            </w:r>
            <w:hyperlink r:id="rId59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левофлоксацин</w:t>
            </w:r>
            <w:hyperlink r:id="rId60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глазные;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ломефлоксацин</w:t>
            </w:r>
            <w:hyperlink r:id="rId61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глазные;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моксифлоксацин</w:t>
            </w:r>
            <w:hyperlink r:id="rId62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глазные;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глазные;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глазные и ушные;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мазь глазная;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глазные;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глазные и ушные;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ушные;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мазь глазная;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J01XD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метронидазол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нистатин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вориконазол</w:t>
            </w:r>
            <w:hyperlink r:id="rId63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позаконазол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приема внутрь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крем для местного и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крем для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мазь глазная;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мазь для местного и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мазь для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валганцикловир</w:t>
            </w:r>
            <w:hyperlink r:id="rId64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ганцикловир</w:t>
            </w:r>
            <w:hyperlink r:id="rId65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J05AX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гразопревир + элбасвир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J06BA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иммуноглобулин человека нормальный</w:t>
            </w:r>
            <w:hyperlink r:id="rId66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before="108" w:after="108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мелфалан</w:t>
            </w:r>
          </w:p>
        </w:tc>
        <w:tc>
          <w:tcPr>
            <w:tcW w:w="54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хлорамбуцил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циклофосфамид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алкилсульфонаты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бусульфан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ломустин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дакарбазин</w:t>
            </w:r>
            <w:hyperlink r:id="rId67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темозоломид</w:t>
            </w:r>
            <w:hyperlink r:id="rId68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антиметаболиты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метотрексат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ралтитрексид</w:t>
            </w:r>
            <w:hyperlink r:id="rId69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аналоги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меркаптопурин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аналоги 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капецитабин</w:t>
            </w:r>
            <w:hyperlink r:id="rId70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винорелбин</w:t>
            </w:r>
            <w:hyperlink r:id="rId71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этопозид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таксаны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доцетаксел</w:t>
            </w:r>
            <w:hyperlink r:id="rId72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паклитаксел</w:t>
            </w:r>
            <w:hyperlink r:id="rId73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иксабепилон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L01XC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бевацизумаб</w:t>
            </w:r>
            <w:hyperlink r:id="rId74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ниволумаб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панитумумаб</w:t>
            </w:r>
            <w:hyperlink r:id="rId75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пембролизумаб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пертузумаб</w:t>
            </w:r>
            <w:hyperlink r:id="rId76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ритуксимаб</w:t>
            </w:r>
            <w:hyperlink r:id="rId77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трастузумаб</w:t>
            </w:r>
            <w:hyperlink r:id="rId78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цетуксимаб</w:t>
            </w:r>
            <w:hyperlink r:id="rId79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L01XE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акситиниб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афатиниб</w:t>
            </w:r>
            <w:hyperlink r:id="rId80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бозутиниб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гефитиниб</w:t>
            </w:r>
            <w:hyperlink r:id="rId81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дабрафениб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дазатиниб</w:t>
            </w:r>
            <w:hyperlink r:id="rId82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иматиниб</w:t>
            </w:r>
            <w:hyperlink r:id="rId83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лапатиниб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ленватиниб</w:t>
            </w:r>
            <w:hyperlink r:id="rId84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нилотиниб</w:t>
            </w:r>
            <w:hyperlink r:id="rId85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нинтеданиб</w:t>
            </w:r>
            <w:hyperlink r:id="rId86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мягкие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осимертиниб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палбоциклиб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рибоциклиб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руксолитиниб</w:t>
            </w:r>
            <w:hyperlink r:id="rId87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сорафениб</w:t>
            </w:r>
            <w:hyperlink r:id="rId88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траметиниб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церитиниб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эрлотиниб</w:t>
            </w:r>
            <w:hyperlink r:id="rId89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аспарагиназа</w:t>
            </w:r>
            <w:hyperlink r:id="rId90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афлиберцепт</w:t>
            </w:r>
            <w:hyperlink r:id="rId91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гидроксикарбамид</w:t>
            </w:r>
            <w:hyperlink r:id="rId92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третиноин</w:t>
            </w:r>
            <w:hyperlink r:id="rId93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медроксипрогестерон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бусерелин</w:t>
            </w:r>
            <w:hyperlink r:id="rId94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гозерелин</w:t>
            </w:r>
            <w:hyperlink r:id="rId95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имплантат;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лейпрорелин</w:t>
            </w:r>
            <w:hyperlink r:id="rId96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трипторелин</w:t>
            </w:r>
            <w:hyperlink r:id="rId97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 xml:space="preserve">антагонисты гормонов и родственные </w:t>
            </w: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L02BA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антиэстрогены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тамоксифен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фулвестрант</w:t>
            </w:r>
            <w:hyperlink r:id="rId98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L02BB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бикалутамид</w:t>
            </w:r>
            <w:hyperlink r:id="rId99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энзалутамид</w:t>
            </w:r>
            <w:hyperlink r:id="rId100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L02BG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ароматазы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анастрозол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интерфероны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интерферон альфа</w:t>
            </w:r>
            <w:hyperlink r:id="rId101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и подкожного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пэгинтерферон альфа-2a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абатацепт</w:t>
            </w:r>
            <w:hyperlink r:id="rId102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апремиласт</w:t>
            </w:r>
            <w:hyperlink r:id="rId103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барицитиниб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ведолизумаб</w:t>
            </w:r>
            <w:hyperlink r:id="rId104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тофацитиниб</w:t>
            </w:r>
            <w:hyperlink r:id="rId105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финголимод</w:t>
            </w:r>
            <w:hyperlink r:id="rId106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эверолимус</w:t>
            </w:r>
            <w:hyperlink r:id="rId107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диспергируемые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адалимумаб</w:t>
            </w:r>
            <w:hyperlink r:id="rId108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голимумаб</w:t>
            </w:r>
            <w:hyperlink r:id="rId109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инфликсимаб</w:t>
            </w:r>
            <w:hyperlink r:id="rId110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 xml:space="preserve">лиофилизат для приготовления раствора для </w:t>
            </w: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цертолизумаба пэгол</w:t>
            </w:r>
            <w:hyperlink r:id="rId111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этанерцепт</w:t>
            </w:r>
            <w:hyperlink r:id="rId112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канакинумаб</w:t>
            </w:r>
            <w:hyperlink r:id="rId113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нетакимаб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секукинумаб</w:t>
            </w:r>
            <w:hyperlink r:id="rId114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тоцилизумаб</w:t>
            </w:r>
            <w:hyperlink r:id="rId115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устекинумаб</w:t>
            </w:r>
            <w:hyperlink r:id="rId116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циклоспорин</w:t>
            </w:r>
            <w:hyperlink r:id="rId117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мягкие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L04AX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азатиоприн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пирфенидон</w:t>
            </w:r>
            <w:hyperlink r:id="rId118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before="108" w:after="108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глазные;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кишечнорастворимые;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с модифицированным высвобождением;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кишечнорастворимой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кеторолак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гель для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гранулы для приготовления раствора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крем для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мазь для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суппозитории ректальные;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суппозитории ректальные (для детей);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приема внутрь (для детей);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с модифицированным высвобождением;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суппозитории ректальные;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суппозитории ректальные (для детей);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пеницилламин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миорелаксанты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ботулинический токсин типа А</w:t>
            </w:r>
            <w:hyperlink r:id="rId119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ботулинический токсин типа А-гемагглютинин комплекс</w:t>
            </w:r>
            <w:hyperlink r:id="rId120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M03BX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баклофен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тизанидин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с модифицированным высвобождением;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аллопуринол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бифосфонаты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золедроновая кислота</w:t>
            </w:r>
            <w:hyperlink r:id="rId121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концентрат для приготовления раствора для </w:t>
            </w: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инфузий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M05BX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деносумаб</w:t>
            </w:r>
            <w:hyperlink r:id="rId122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before="108" w:after="108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N01AH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опиоидные 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тримеперидин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налоксон + оксикодон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фентанил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орипавина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бупренорфин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защечные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трамадол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суппозитории ректальные;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кишечнорастворимые,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кишечнорастворимой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раствор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приема внутрь (для детей);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суппозитории ректальные;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суппозитории ректальные (для детей);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приема внутрь (для детей);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N03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бензобарбитал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фенобарбитал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(для детей)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гидантоина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фенитоин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этосуксимид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N03AЕ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клоназепам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карбамазепин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сироп;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окскарбазепин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N03AG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вальпроевая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гранулы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гранулы с пролонгированным высвобождением;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кишечнорастворимые;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сироп;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сироп (для детей);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кишечнорастворимой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лакосамид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перампанел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топирамат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бипериден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тригексифенидил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N04B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допа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леводопа + бенсеразид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с модифицированным высвобождением;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диспергируемые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леводопа + карбидопа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N04BB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адамантана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амантадин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N04BC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пирибедил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прамипексол</w:t>
            </w:r>
            <w:hyperlink r:id="rId123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психолептики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левомепромазин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хлорпромазин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драже;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перфеназин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трифлуоперазин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флуфеназин</w:t>
            </w:r>
            <w:hyperlink r:id="rId124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N05AC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перициазин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приема внутрь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тиоридазин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N05AD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галоперидол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внутримышечного введения (масляный);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N05AF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зуклопентиксол</w:t>
            </w:r>
            <w:hyperlink r:id="rId125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внутримышечного введения (масляный);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флупентиксол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внутримышечного введения (масляный);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кветиапин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оланзапин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диспергируемые в полости рта;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N05AL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бензамиды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сульпирид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карипразин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палиперидон</w:t>
            </w:r>
            <w:hyperlink r:id="rId126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рисперидон</w:t>
            </w:r>
            <w:hyperlink r:id="rId127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диспергируемые в полости рта;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для рассасывания;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анксиолитики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диазепам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лоразепам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оксазепам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гидроксизин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N05CD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нитразепам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N05CF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зопиклон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психоаналептики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амитриптилин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драже;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кломипрамин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пароксетин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сертралин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флуоксетин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агомелатин</w:t>
            </w:r>
            <w:hyperlink r:id="rId128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пипофезин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полипептиды коры головного мозга скота</w:t>
            </w:r>
            <w:hyperlink r:id="rId129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 xml:space="preserve">психостимуляторы, средства, </w:t>
            </w: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применяемые при синдроме дефицита внимания с гиперактивностью,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N06BX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винпоцетин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фонтурацетам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церебролизин</w:t>
            </w:r>
            <w:hyperlink r:id="rId130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N06DA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галантамин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ривастигмин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трансдермальная терапевтическая система;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приема внутрь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пиридостигмина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N07AХ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холина альфосцерат</w:t>
            </w:r>
            <w:hyperlink r:id="rId131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приема внутрь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N07C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N07CA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бетагистин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N07X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N07XX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before="108" w:after="108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P02C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P02CA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мебендазол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назальные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ксилометазолин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гель назальный;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назальные;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назальные (для детей);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спрей назальный;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спрей назальный дозированный;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R02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R02AА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местного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спрей для местного применения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индакатерол</w:t>
            </w:r>
            <w:hyperlink r:id="rId132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с порошком для ингаляций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аэрозоль для ингаляций дозированный;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для ингаляций;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с порошком для ингаляций;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ингаляций дозированный;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ингаляций;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аэрозоль для ингаляций дозированный;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с порошком для ингаляций;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ингаляций дозированный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R03AK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будесонид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 с порошком для ингаляций набор;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ингаляций дозированный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ингаляций дозированный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салметерол + флутиказон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аэрозоль для ингаляций дозированный;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с порошком для ингаляций;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ингаляций дозированный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R03AL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ингаляций дозированный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с порошком для ингаляций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аэрозоль для ингаляций дозированный;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ингаляций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ингаляций дозированный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аэрозоль для ингаляций дозированный;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спрей назальный дозированный;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ингаляций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будесонид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аэрозоль для ингаляций дозированный;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назальные;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кишечнорастворимые;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ингаляций дозированный;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ингаляций;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спрей назальный дозированный;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гликопиррония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с порошком для ингаляций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ипратропия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аэрозоль для ингаляций дозированный;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ингаляций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с порошком для ингаляций;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ингаляций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R03BC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кромоглициевая кислота</w:t>
            </w:r>
            <w:hyperlink r:id="rId133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аэрозоль для ингаляций дозированный;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спрей назальный;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спрей назальный дозированный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R03DX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бенрализумаб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меполизумаб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омализумаб</w:t>
            </w:r>
            <w:hyperlink r:id="rId134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подкожного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фенспирид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сироп;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амброксол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пролонгированного действия;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пастилки;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раствор для приема внутрь и ингаляций;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сироп;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диспергируемые;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для рассасывания;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шипучие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гранулы для приготовления сиропа;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инъекций и ингаляций;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сироп;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шипучие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эфиры алкиламинов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дифенгидрамин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R06AE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пиперазина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цетиризин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сироп;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сироп;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before="108" w:after="108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мазь глазная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глазные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S01EC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ацетазоламид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дорзоламид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глазные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гель глазной;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глазные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тафлупрост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глазные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S01EX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глазные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тропикамид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глазные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S01К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препараты, используемые при хирургических вмешательствах в </w:t>
            </w: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офтальмологии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S01КА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гипромеллоза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глазные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рифамицин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ушные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before="108" w:after="108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V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прочие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V03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V03A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V03AB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антидоты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димеркаптопропансульфонат натрия</w:t>
            </w:r>
            <w:hyperlink r:id="rId135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V03AC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деферазирокс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диспергируемые;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V03AE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комплекс -железа (III) оксигидроксида, сахарозы и крахмала</w:t>
            </w:r>
            <w:hyperlink r:id="rId136" w:history="1">
              <w:r w:rsidRPr="00394D50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 жевательные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V03AF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кальция фолинат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V06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лечебное питание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V06D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V06DD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4D50">
        <w:rPr>
          <w:rFonts w:ascii="Segoe UI Symbol" w:hAnsi="Segoe UI Symbol" w:cs="Segoe UI Symbol"/>
        </w:rPr>
        <w:t>──────────────────────────────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394D50">
        <w:rPr>
          <w:rFonts w:ascii="Times New Roman CYR" w:hAnsi="Times New Roman CYR" w:cs="Times New Roman CYR"/>
          <w:sz w:val="20"/>
          <w:szCs w:val="20"/>
          <w:vertAlign w:val="superscript"/>
        </w:rPr>
        <w:t>*</w:t>
      </w:r>
      <w:r w:rsidRPr="00394D50">
        <w:rPr>
          <w:rFonts w:ascii="Times New Roman CYR" w:hAnsi="Times New Roman CYR" w:cs="Times New Roman CYR"/>
          <w:sz w:val="20"/>
          <w:szCs w:val="20"/>
        </w:rPr>
        <w:t xml:space="preserve"> Лекарственные препараты, назначаемые по решению врачебной комиссии медицинской организации.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4D50">
        <w:rPr>
          <w:rFonts w:ascii="Segoe UI Symbol" w:hAnsi="Segoe UI Symbol" w:cs="Segoe UI Symbol"/>
        </w:rPr>
        <w:t>──────────────────────────────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hAnsi="Times New Roman CYR" w:cs="Times New Roman CYR"/>
          <w:sz w:val="24"/>
          <w:szCs w:val="24"/>
        </w:rPr>
      </w:pPr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Приложение N 3</w:t>
      </w:r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 xml:space="preserve">к </w:t>
      </w:r>
      <w:hyperlink r:id="rId137" w:history="1">
        <w:r w:rsidRPr="00394D50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распоряжению</w:t>
        </w:r>
      </w:hyperlink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Правительства</w:t>
      </w:r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Российской Федерации</w:t>
      </w:r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от 12 октября 2019 г. N 2406-р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</w:pPr>
      <w:r w:rsidRPr="00394D50"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>Информация об изменениях: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highlight w:val="white"/>
        </w:rPr>
      </w:pPr>
      <w:r w:rsidRPr="00394D50">
        <w:rPr>
          <w:rFonts w:ascii="Times New Roman CYR" w:hAnsi="Times New Roman CYR" w:cs="Times New Roman CYR"/>
          <w:i/>
          <w:iCs/>
          <w:color w:val="353842"/>
          <w:sz w:val="24"/>
          <w:szCs w:val="24"/>
        </w:rPr>
        <w:t xml:space="preserve"> </w:t>
      </w:r>
      <w:r w:rsidRPr="00394D50">
        <w:rPr>
          <w:rFonts w:ascii="Times New Roman CYR" w:hAnsi="Times New Roman CYR" w:cs="Times New Roman CYR"/>
          <w:i/>
          <w:iCs/>
          <w:color w:val="353842"/>
          <w:sz w:val="24"/>
          <w:szCs w:val="24"/>
          <w:highlight w:val="white"/>
        </w:rPr>
        <w:t xml:space="preserve">Наименование изменено с 26 апреля 2020 г. - </w:t>
      </w:r>
      <w:hyperlink r:id="rId138" w:history="1">
        <w:r w:rsidRPr="00394D50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highlight w:val="white"/>
            <w:u w:val="single"/>
          </w:rPr>
          <w:t>Распоряжение</w:t>
        </w:r>
      </w:hyperlink>
      <w:r w:rsidRPr="00394D50">
        <w:rPr>
          <w:rFonts w:ascii="Times New Roman CYR" w:hAnsi="Times New Roman CYR" w:cs="Times New Roman CYR"/>
          <w:i/>
          <w:iCs/>
          <w:color w:val="353842"/>
          <w:sz w:val="24"/>
          <w:szCs w:val="24"/>
          <w:highlight w:val="white"/>
        </w:rPr>
        <w:t xml:space="preserve"> Правительства России от 26 апреля 2020 г. N 1142-Р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highlight w:val="white"/>
        </w:rPr>
      </w:pPr>
      <w:r w:rsidRPr="00394D50">
        <w:rPr>
          <w:rFonts w:ascii="Times New Roman CYR" w:hAnsi="Times New Roman CYR" w:cs="Times New Roman CYR"/>
          <w:i/>
          <w:iCs/>
          <w:color w:val="353842"/>
          <w:sz w:val="24"/>
          <w:szCs w:val="24"/>
        </w:rPr>
        <w:t xml:space="preserve"> </w:t>
      </w:r>
      <w:hyperlink r:id="rId139" w:history="1">
        <w:r w:rsidRPr="00394D50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highlight w:val="white"/>
            <w:u w:val="single"/>
          </w:rPr>
          <w:t>См. предыдущую редакцию</w:t>
        </w:r>
      </w:hyperlink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Перечень</w:t>
      </w:r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</w:pPr>
      <w:r w:rsidRPr="00394D50"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>ГАРАНТ: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</w:pPr>
      <w:r w:rsidRPr="00394D50">
        <w:rPr>
          <w:rFonts w:ascii="Times New Roman CYR" w:hAnsi="Times New Roman CYR" w:cs="Times New Roman CYR"/>
          <w:color w:val="353842"/>
          <w:sz w:val="24"/>
          <w:szCs w:val="24"/>
        </w:rPr>
        <w:t xml:space="preserve"> </w:t>
      </w:r>
      <w:r w:rsidRPr="00394D50"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  <w:t xml:space="preserve">См. </w:t>
      </w:r>
      <w:hyperlink r:id="rId140" w:history="1">
        <w:r w:rsidRPr="00394D50">
          <w:rPr>
            <w:rFonts w:ascii="Times New Roman CYR" w:hAnsi="Times New Roman CYR" w:cs="Times New Roman CYR"/>
            <w:color w:val="106BBE"/>
            <w:sz w:val="24"/>
            <w:szCs w:val="24"/>
            <w:highlight w:val="white"/>
            <w:u w:val="single"/>
          </w:rPr>
          <w:t>Сравнительную таблицу</w:t>
        </w:r>
      </w:hyperlink>
      <w:r w:rsidRPr="00394D50"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  <w:t xml:space="preserve"> настоящего Перечня и </w:t>
      </w:r>
      <w:hyperlink r:id="rId141" w:history="1">
        <w:r w:rsidRPr="00394D50">
          <w:rPr>
            <w:rFonts w:ascii="Times New Roman CYR" w:hAnsi="Times New Roman CYR" w:cs="Times New Roman CYR"/>
            <w:color w:val="106BBE"/>
            <w:sz w:val="24"/>
            <w:szCs w:val="24"/>
            <w:highlight w:val="white"/>
            <w:u w:val="single"/>
          </w:rPr>
          <w:t>Перечня</w:t>
        </w:r>
      </w:hyperlink>
      <w:r w:rsidRPr="00394D50"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</w:t>
      </w:r>
      <w:r w:rsidRPr="00394D50"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  <w:lastRenderedPageBreak/>
        <w:t xml:space="preserve">после трансплантации органов и (или) тканей, утвержденного </w:t>
      </w:r>
      <w:hyperlink r:id="rId142" w:history="1">
        <w:r w:rsidRPr="00394D50">
          <w:rPr>
            <w:rFonts w:ascii="Times New Roman CYR" w:hAnsi="Times New Roman CYR" w:cs="Times New Roman CYR"/>
            <w:color w:val="106BBE"/>
            <w:sz w:val="24"/>
            <w:szCs w:val="24"/>
            <w:highlight w:val="white"/>
            <w:u w:val="single"/>
          </w:rPr>
          <w:t>распоряжением</w:t>
        </w:r>
      </w:hyperlink>
      <w:r w:rsidRPr="00394D50"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  <w:t xml:space="preserve"> Правительства РФ от 10 декабря 2018 г. N 2738-р (на 2019 год)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</w:pPr>
      <w:r w:rsidRPr="00394D50">
        <w:rPr>
          <w:rFonts w:ascii="Times New Roman CYR" w:hAnsi="Times New Roman CYR" w:cs="Times New Roman CYR"/>
          <w:color w:val="353842"/>
          <w:sz w:val="24"/>
          <w:szCs w:val="24"/>
        </w:rPr>
        <w:t xml:space="preserve"> 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I. Лекарственные препараты, которыми обеспечиваются больные гемофилией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Лекарственные препараты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B02B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B02BD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антиингибиторный коагулянтный комплекс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мороктоког альфа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нонаког альфа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октоког альфа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фактор свертывания крови VIII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фактор свертывания крови IX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фактор свертывания крови VIII + фактор Виллебранда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эптаког альфа (активированный)</w:t>
            </w:r>
          </w:p>
        </w:tc>
      </w:tr>
    </w:tbl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II. Лекарственные препараты, которыми обеспечиваются больные муковисцидозом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Лекарственные препараты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дыхательная система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R05C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R05CB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дорназа альфа</w:t>
            </w:r>
          </w:p>
        </w:tc>
      </w:tr>
    </w:tbl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III. Лекарственные препараты, которыми обеспечиваются больные гипофизарным нанизмом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Лекарственные препараты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H01A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H01AC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соматропин</w:t>
            </w:r>
          </w:p>
        </w:tc>
      </w:tr>
    </w:tbl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IV. Лекарственные препараты, которыми обеспечиваются больные болезнью Гоше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Лекарственные препараты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A16AB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велаглюцераза альфа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имиглюцераза</w:t>
            </w:r>
          </w:p>
        </w:tc>
      </w:tr>
    </w:tbl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Лекарственные препараты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антиметаболиты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L01BB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аналоги пурина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флударабин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L01XC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даратумумаб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ритуксимаб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L01XE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иматиниб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L01XX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бортезомиб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L04AX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леналидомид</w:t>
            </w:r>
          </w:p>
        </w:tc>
      </w:tr>
    </w:tbl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VI. Лекарственные препараты, которыми обеспечиваются больные рассеянным склерозом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Лекарственные препараты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L03A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L03AB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интерфероны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интерферон бета-1a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интерферон бета-1b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пэгинтерферон бета-1a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L03AX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глатирамера ацетат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L04AA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алемтузумаб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натализумаб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терифлуномид</w:t>
            </w:r>
          </w:p>
        </w:tc>
      </w:tr>
    </w:tbl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VII. Лекарственные препараты, которыми обеспечиваются пациенты после трансплантации органов и (или) тканей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Лекарственные препараты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микофенолата мофетил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микофеноловая кислота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эверолимус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такролимус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циклоспорин</w:t>
            </w:r>
          </w:p>
        </w:tc>
      </w:tr>
    </w:tbl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VIII. Лекарственные препараты, которыми обеспечиваются больные гемолитико-уремическим синдромом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Лекарственные препараты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экулизумаб</w:t>
            </w:r>
          </w:p>
        </w:tc>
      </w:tr>
    </w:tbl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IX. Лекарственные препараты, которыми обеспечиваются больные юношеским артритом с системным началом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Лекарственные препараты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L04AB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адалимумаб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этанерцепт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L04AC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канакинумаб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тоцилизумаб</w:t>
            </w:r>
          </w:p>
        </w:tc>
      </w:tr>
    </w:tbl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X. Лекарственные препараты, которыми обеспечиваются больные мукополисахаридозом I типа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Лекарственные препараты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препараты для лечения заболеваний желудочно-</w:t>
            </w: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ларонидаза</w:t>
            </w:r>
          </w:p>
        </w:tc>
      </w:tr>
    </w:tbl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XI. Лекарственные препараты, которыми обеспечиваются больные мукополисахаридозом II типа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Лекарственные препараты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идурсульфаза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идурсульфаза бета</w:t>
            </w:r>
          </w:p>
        </w:tc>
      </w:tr>
    </w:tbl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XII. Лекарственные препараты, которыми обеспечиваются больные мукополисахаридозом VI типа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Лекарственные препараты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галсульфаза</w:t>
            </w:r>
          </w:p>
        </w:tc>
      </w:tr>
    </w:tbl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</w:pPr>
      <w:r w:rsidRPr="00394D50"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>Информация об изменениях: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highlight w:val="white"/>
        </w:rPr>
      </w:pPr>
      <w:r w:rsidRPr="00394D50">
        <w:rPr>
          <w:rFonts w:ascii="Times New Roman CYR" w:hAnsi="Times New Roman CYR" w:cs="Times New Roman CYR"/>
          <w:i/>
          <w:iCs/>
          <w:color w:val="353842"/>
          <w:sz w:val="24"/>
          <w:szCs w:val="24"/>
        </w:rPr>
        <w:t xml:space="preserve"> </w:t>
      </w:r>
      <w:r w:rsidRPr="00394D50">
        <w:rPr>
          <w:rFonts w:ascii="Times New Roman CYR" w:hAnsi="Times New Roman CYR" w:cs="Times New Roman CYR"/>
          <w:i/>
          <w:iCs/>
          <w:color w:val="353842"/>
          <w:sz w:val="24"/>
          <w:szCs w:val="24"/>
          <w:highlight w:val="white"/>
        </w:rPr>
        <w:t xml:space="preserve">Перечень дополнен разделом XIII с 26 апреля 2020 г. - </w:t>
      </w:r>
      <w:hyperlink r:id="rId143" w:history="1">
        <w:r w:rsidRPr="00394D50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highlight w:val="white"/>
            <w:u w:val="single"/>
          </w:rPr>
          <w:t>Распоряжение</w:t>
        </w:r>
      </w:hyperlink>
      <w:r w:rsidRPr="00394D50">
        <w:rPr>
          <w:rFonts w:ascii="Times New Roman CYR" w:hAnsi="Times New Roman CYR" w:cs="Times New Roman CYR"/>
          <w:i/>
          <w:iCs/>
          <w:color w:val="353842"/>
          <w:sz w:val="24"/>
          <w:szCs w:val="24"/>
          <w:highlight w:val="white"/>
        </w:rPr>
        <w:t xml:space="preserve"> Правительства России от 26 апреля 2020 г. N 1142-Р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XIII. Лекарственные препараты, которыми обеспечиваются больные апластической анемией неуточненной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Анатомно-терапевтическо-химическая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Лекарственные препараты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циклоспорин</w:t>
            </w:r>
          </w:p>
        </w:tc>
      </w:tr>
    </w:tbl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</w:pPr>
      <w:r w:rsidRPr="00394D50"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>Информация об изменениях: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highlight w:val="white"/>
        </w:rPr>
      </w:pPr>
      <w:r w:rsidRPr="00394D50">
        <w:rPr>
          <w:rFonts w:ascii="Times New Roman CYR" w:hAnsi="Times New Roman CYR" w:cs="Times New Roman CYR"/>
          <w:i/>
          <w:iCs/>
          <w:color w:val="353842"/>
          <w:sz w:val="24"/>
          <w:szCs w:val="24"/>
        </w:rPr>
        <w:t xml:space="preserve"> </w:t>
      </w:r>
      <w:r w:rsidRPr="00394D50">
        <w:rPr>
          <w:rFonts w:ascii="Times New Roman CYR" w:hAnsi="Times New Roman CYR" w:cs="Times New Roman CYR"/>
          <w:i/>
          <w:iCs/>
          <w:color w:val="353842"/>
          <w:sz w:val="24"/>
          <w:szCs w:val="24"/>
          <w:highlight w:val="white"/>
        </w:rPr>
        <w:t xml:space="preserve">Перечень дополнен разделом XIV с 26 апреля 2020 г. - </w:t>
      </w:r>
      <w:hyperlink r:id="rId144" w:history="1">
        <w:r w:rsidRPr="00394D50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highlight w:val="white"/>
            <w:u w:val="single"/>
          </w:rPr>
          <w:t>Распоряжение</w:t>
        </w:r>
      </w:hyperlink>
      <w:r w:rsidRPr="00394D50">
        <w:rPr>
          <w:rFonts w:ascii="Times New Roman CYR" w:hAnsi="Times New Roman CYR" w:cs="Times New Roman CYR"/>
          <w:i/>
          <w:iCs/>
          <w:color w:val="353842"/>
          <w:sz w:val="24"/>
          <w:szCs w:val="24"/>
          <w:highlight w:val="white"/>
        </w:rPr>
        <w:t xml:space="preserve"> Правительства России от 26 апреля 2020 г. N 1142-Р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XIV. Лекарственные препараты, которыми обеспечиваются больные наследственным дефицитом факторов II (фибриногена), VII (лабильного), X (Стюарта - Прауэра)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Анатомно-терапевтическо-химическая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Лекарственные препараты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B02В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B02ВD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эптаког альфа (активированный)</w:t>
            </w:r>
          </w:p>
        </w:tc>
      </w:tr>
    </w:tbl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hAnsi="Times New Roman CYR" w:cs="Times New Roman CYR"/>
          <w:sz w:val="24"/>
          <w:szCs w:val="24"/>
        </w:rPr>
      </w:pPr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Приложение N 4</w:t>
      </w:r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 xml:space="preserve">к </w:t>
      </w:r>
      <w:hyperlink r:id="rId145" w:history="1">
        <w:r w:rsidRPr="00394D50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распоряжению</w:t>
        </w:r>
      </w:hyperlink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Правительства</w:t>
      </w:r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Российской Федерации</w:t>
      </w:r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от 12 октября 2019 г. N 2406-р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Минимальный ассортимент</w:t>
      </w:r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лекарственных препаратов, необходимых для оказания медицинской помощи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</w:pPr>
      <w:r w:rsidRPr="00394D50"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>ГАРАНТ: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</w:pPr>
      <w:r w:rsidRPr="00394D50">
        <w:rPr>
          <w:rFonts w:ascii="Times New Roman CYR" w:hAnsi="Times New Roman CYR" w:cs="Times New Roman CYR"/>
          <w:color w:val="353842"/>
          <w:sz w:val="24"/>
          <w:szCs w:val="24"/>
        </w:rPr>
        <w:t xml:space="preserve"> </w:t>
      </w:r>
      <w:r w:rsidRPr="00394D50"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  <w:t xml:space="preserve">См. </w:t>
      </w:r>
      <w:hyperlink r:id="rId146" w:history="1">
        <w:r w:rsidRPr="00394D50">
          <w:rPr>
            <w:rFonts w:ascii="Times New Roman CYR" w:hAnsi="Times New Roman CYR" w:cs="Times New Roman CYR"/>
            <w:color w:val="106BBE"/>
            <w:sz w:val="24"/>
            <w:szCs w:val="24"/>
            <w:highlight w:val="white"/>
            <w:u w:val="single"/>
          </w:rPr>
          <w:t>Сравнительную таблицу</w:t>
        </w:r>
      </w:hyperlink>
      <w:r w:rsidRPr="00394D50"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  <w:t xml:space="preserve"> настоящего минимального ассортимента и </w:t>
      </w:r>
      <w:hyperlink r:id="rId147" w:history="1">
        <w:r w:rsidRPr="00394D50">
          <w:rPr>
            <w:rFonts w:ascii="Times New Roman CYR" w:hAnsi="Times New Roman CYR" w:cs="Times New Roman CYR"/>
            <w:color w:val="106BBE"/>
            <w:sz w:val="24"/>
            <w:szCs w:val="24"/>
            <w:highlight w:val="white"/>
            <w:u w:val="single"/>
          </w:rPr>
          <w:t>минимального ассортимента</w:t>
        </w:r>
      </w:hyperlink>
      <w:r w:rsidRPr="00394D50"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  <w:t xml:space="preserve">, утвержденного </w:t>
      </w:r>
      <w:hyperlink r:id="rId148" w:history="1">
        <w:r w:rsidRPr="00394D50">
          <w:rPr>
            <w:rFonts w:ascii="Times New Roman CYR" w:hAnsi="Times New Roman CYR" w:cs="Times New Roman CYR"/>
            <w:color w:val="106BBE"/>
            <w:sz w:val="24"/>
            <w:szCs w:val="24"/>
            <w:highlight w:val="white"/>
            <w:u w:val="single"/>
          </w:rPr>
          <w:t>распоряжением</w:t>
        </w:r>
      </w:hyperlink>
      <w:r w:rsidRPr="00394D50">
        <w:rPr>
          <w:rFonts w:ascii="Times New Roman CYR" w:hAnsi="Times New Roman CYR" w:cs="Times New Roman CYR"/>
          <w:color w:val="353842"/>
          <w:sz w:val="24"/>
          <w:szCs w:val="24"/>
          <w:highlight w:val="white"/>
        </w:rPr>
        <w:t xml:space="preserve"> Правительства РФ от 10 декабря 2018 г. N 2738-р (на 2019 год)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4340"/>
        <w:gridCol w:w="3780"/>
        <w:gridCol w:w="5460"/>
      </w:tblGrid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Лекарственные формы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или 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суппозитории ректальные;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сеннозиды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или 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или порошок для приема внутрь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или 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драже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или 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или 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спрей подъязычный дозированный;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или 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C08CA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антагонисты рецепторов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антагонисты рецепторов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капсулы,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или таблетки, покрытые оболочкой,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или 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гель вагинальный,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или таблетки вагинальные,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или суппозитории вагинальные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крем для наружного применения или мазь для наружного применения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или 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или 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глазные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или капли глазные и ушные;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ушные;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крем для наружного применения или мазь для наружного применения;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или 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глазные;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или 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приема внутрь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 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приема внутрь или суспензия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приема внутрь (для детей) или суспензия для приема внутрь (для детей);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суппозитории ректальные;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аэрозоль для ингаляций дозированный или раствор для ингаляций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сироп;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мазь глазная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глазные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глазные</w:t>
            </w:r>
          </w:p>
        </w:tc>
      </w:tr>
    </w:tbl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394D5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4340"/>
        <w:gridCol w:w="3780"/>
        <w:gridCol w:w="5460"/>
      </w:tblGrid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Лекарственные формы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суппозитории ректальные;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сеннозиды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 или 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или порошок для приема внутрь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или 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драже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или 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спрей подъязычный дозированный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гель вагинальный,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или таблетки вагинальные,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или суппозитории вагинальные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крем для наружного применения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или мазь для наружного применения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или 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капли глазные;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капсулы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или таблетки;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суспензия для приема внутрь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N 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раствор для приема внутрь или суспензия для </w:t>
            </w: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раствор для приема внутрь (для детей) или суспензия для приема внутрь (для детей);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суппозитории ректальные;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гранулы для приготовления раствора для приема внутрь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или порошок для приготовления раствора для приема внутрь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сироп для приема внутрь;</w:t>
            </w:r>
          </w:p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таблетки</w:t>
            </w: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4D50" w:rsidRPr="00394D5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D50" w:rsidRPr="00394D50" w:rsidRDefault="00394D50" w:rsidP="00394D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4D50">
              <w:rPr>
                <w:rFonts w:ascii="Times New Roman CYR" w:hAnsi="Times New Roman CYR" w:cs="Times New Roman CYR"/>
                <w:sz w:val="24"/>
                <w:szCs w:val="24"/>
              </w:rPr>
              <w:t>мазь глазная</w:t>
            </w:r>
          </w:p>
        </w:tc>
      </w:tr>
    </w:tbl>
    <w:p w:rsidR="00394D50" w:rsidRPr="00394D50" w:rsidRDefault="00394D50" w:rsidP="00394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4D50" w:rsidRPr="00394D50" w:rsidRDefault="00394D50" w:rsidP="00394D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A7997" w:rsidRPr="00394D50" w:rsidRDefault="00BA7997">
      <w:pPr>
        <w:rPr>
          <w:lang w:val="en-US"/>
        </w:rPr>
      </w:pPr>
    </w:p>
    <w:sectPr w:rsidR="00BA7997" w:rsidRPr="00394D50" w:rsidSect="005C4EF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4D50"/>
    <w:rsid w:val="00394D50"/>
    <w:rsid w:val="00BA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97"/>
  </w:style>
  <w:style w:type="paragraph" w:styleId="1">
    <w:name w:val="heading 1"/>
    <w:basedOn w:val="a"/>
    <w:next w:val="a"/>
    <w:link w:val="10"/>
    <w:uiPriority w:val="99"/>
    <w:qFormat/>
    <w:rsid w:val="00394D50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D50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l%20" TargetMode="External"/><Relationship Id="rId117" Type="http://schemas.openxmlformats.org/officeDocument/2006/relationships/hyperlink" Target="l%20" TargetMode="External"/><Relationship Id="rId21" Type="http://schemas.openxmlformats.org/officeDocument/2006/relationships/hyperlink" Target="http://ivo.garant.ru/document/redirect/72123048/2000" TargetMode="External"/><Relationship Id="rId42" Type="http://schemas.openxmlformats.org/officeDocument/2006/relationships/hyperlink" Target="l%20" TargetMode="External"/><Relationship Id="rId47" Type="http://schemas.openxmlformats.org/officeDocument/2006/relationships/hyperlink" Target="l%20" TargetMode="External"/><Relationship Id="rId63" Type="http://schemas.openxmlformats.org/officeDocument/2006/relationships/hyperlink" Target="l%20" TargetMode="External"/><Relationship Id="rId68" Type="http://schemas.openxmlformats.org/officeDocument/2006/relationships/hyperlink" Target="l%20" TargetMode="External"/><Relationship Id="rId84" Type="http://schemas.openxmlformats.org/officeDocument/2006/relationships/hyperlink" Target="l%20" TargetMode="External"/><Relationship Id="rId89" Type="http://schemas.openxmlformats.org/officeDocument/2006/relationships/hyperlink" Target="l%20" TargetMode="External"/><Relationship Id="rId112" Type="http://schemas.openxmlformats.org/officeDocument/2006/relationships/hyperlink" Target="l%20" TargetMode="External"/><Relationship Id="rId133" Type="http://schemas.openxmlformats.org/officeDocument/2006/relationships/hyperlink" Target="l%20" TargetMode="External"/><Relationship Id="rId138" Type="http://schemas.openxmlformats.org/officeDocument/2006/relationships/hyperlink" Target="http://ivo.garant.ru/document/redirect/73956849/1002" TargetMode="External"/><Relationship Id="rId16" Type="http://schemas.openxmlformats.org/officeDocument/2006/relationships/hyperlink" Target="http://ivo.garant.ru/document/redirect/77689204/0" TargetMode="External"/><Relationship Id="rId107" Type="http://schemas.openxmlformats.org/officeDocument/2006/relationships/hyperlink" Target="l%20" TargetMode="External"/><Relationship Id="rId11" Type="http://schemas.openxmlformats.org/officeDocument/2006/relationships/hyperlink" Target="http://ivo.garant.ru/document/redirect/72123048/0" TargetMode="External"/><Relationship Id="rId32" Type="http://schemas.openxmlformats.org/officeDocument/2006/relationships/hyperlink" Target="l%20" TargetMode="External"/><Relationship Id="rId37" Type="http://schemas.openxmlformats.org/officeDocument/2006/relationships/hyperlink" Target="l%20" TargetMode="External"/><Relationship Id="rId53" Type="http://schemas.openxmlformats.org/officeDocument/2006/relationships/hyperlink" Target="l%20" TargetMode="External"/><Relationship Id="rId58" Type="http://schemas.openxmlformats.org/officeDocument/2006/relationships/hyperlink" Target="l%20" TargetMode="External"/><Relationship Id="rId74" Type="http://schemas.openxmlformats.org/officeDocument/2006/relationships/hyperlink" Target="l%20" TargetMode="External"/><Relationship Id="rId79" Type="http://schemas.openxmlformats.org/officeDocument/2006/relationships/hyperlink" Target="l%20" TargetMode="External"/><Relationship Id="rId102" Type="http://schemas.openxmlformats.org/officeDocument/2006/relationships/hyperlink" Target="l%20" TargetMode="External"/><Relationship Id="rId123" Type="http://schemas.openxmlformats.org/officeDocument/2006/relationships/hyperlink" Target="l%20" TargetMode="External"/><Relationship Id="rId128" Type="http://schemas.openxmlformats.org/officeDocument/2006/relationships/hyperlink" Target="l%20" TargetMode="External"/><Relationship Id="rId144" Type="http://schemas.openxmlformats.org/officeDocument/2006/relationships/hyperlink" Target="http://ivo.garant.ru/document/redirect/73956849/10022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://ivo.garant.ru/document/redirect/74753380/1001" TargetMode="External"/><Relationship Id="rId90" Type="http://schemas.openxmlformats.org/officeDocument/2006/relationships/hyperlink" Target="l%20" TargetMode="External"/><Relationship Id="rId95" Type="http://schemas.openxmlformats.org/officeDocument/2006/relationships/hyperlink" Target="l%20" TargetMode="External"/><Relationship Id="rId22" Type="http://schemas.openxmlformats.org/officeDocument/2006/relationships/hyperlink" Target="http://ivo.garant.ru/document/redirect/72123048/0" TargetMode="External"/><Relationship Id="rId27" Type="http://schemas.openxmlformats.org/officeDocument/2006/relationships/hyperlink" Target="l%20" TargetMode="External"/><Relationship Id="rId43" Type="http://schemas.openxmlformats.org/officeDocument/2006/relationships/hyperlink" Target="l%20" TargetMode="External"/><Relationship Id="rId48" Type="http://schemas.openxmlformats.org/officeDocument/2006/relationships/hyperlink" Target="l%20" TargetMode="External"/><Relationship Id="rId64" Type="http://schemas.openxmlformats.org/officeDocument/2006/relationships/hyperlink" Target="l%20" TargetMode="External"/><Relationship Id="rId69" Type="http://schemas.openxmlformats.org/officeDocument/2006/relationships/hyperlink" Target="l%20" TargetMode="External"/><Relationship Id="rId113" Type="http://schemas.openxmlformats.org/officeDocument/2006/relationships/hyperlink" Target="l%20" TargetMode="External"/><Relationship Id="rId118" Type="http://schemas.openxmlformats.org/officeDocument/2006/relationships/hyperlink" Target="l%20" TargetMode="External"/><Relationship Id="rId134" Type="http://schemas.openxmlformats.org/officeDocument/2006/relationships/hyperlink" Target="l%20" TargetMode="External"/><Relationship Id="rId139" Type="http://schemas.openxmlformats.org/officeDocument/2006/relationships/hyperlink" Target="http://ivo.garant.ru/document/redirect/77692001/3000" TargetMode="External"/><Relationship Id="rId80" Type="http://schemas.openxmlformats.org/officeDocument/2006/relationships/hyperlink" Target="l%20" TargetMode="External"/><Relationship Id="rId85" Type="http://schemas.openxmlformats.org/officeDocument/2006/relationships/hyperlink" Target="l%20" TargetMode="External"/><Relationship Id="rId15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/redirect/74753380/1002" TargetMode="External"/><Relationship Id="rId17" Type="http://schemas.openxmlformats.org/officeDocument/2006/relationships/hyperlink" Target="http://ivo.garant.ru/document/redirect/72123048/1000" TargetMode="External"/><Relationship Id="rId25" Type="http://schemas.openxmlformats.org/officeDocument/2006/relationships/hyperlink" Target="l%20" TargetMode="External"/><Relationship Id="rId33" Type="http://schemas.openxmlformats.org/officeDocument/2006/relationships/hyperlink" Target="l%20" TargetMode="External"/><Relationship Id="rId38" Type="http://schemas.openxmlformats.org/officeDocument/2006/relationships/hyperlink" Target="l%20" TargetMode="External"/><Relationship Id="rId46" Type="http://schemas.openxmlformats.org/officeDocument/2006/relationships/hyperlink" Target="l%20" TargetMode="External"/><Relationship Id="rId59" Type="http://schemas.openxmlformats.org/officeDocument/2006/relationships/hyperlink" Target="l%20" TargetMode="External"/><Relationship Id="rId67" Type="http://schemas.openxmlformats.org/officeDocument/2006/relationships/hyperlink" Target="l%20" TargetMode="External"/><Relationship Id="rId103" Type="http://schemas.openxmlformats.org/officeDocument/2006/relationships/hyperlink" Target="l%20" TargetMode="External"/><Relationship Id="rId108" Type="http://schemas.openxmlformats.org/officeDocument/2006/relationships/hyperlink" Target="l%20" TargetMode="External"/><Relationship Id="rId116" Type="http://schemas.openxmlformats.org/officeDocument/2006/relationships/hyperlink" Target="l%20" TargetMode="External"/><Relationship Id="rId124" Type="http://schemas.openxmlformats.org/officeDocument/2006/relationships/hyperlink" Target="l%20" TargetMode="External"/><Relationship Id="rId129" Type="http://schemas.openxmlformats.org/officeDocument/2006/relationships/hyperlink" Target="l%20" TargetMode="External"/><Relationship Id="rId137" Type="http://schemas.openxmlformats.org/officeDocument/2006/relationships/hyperlink" Target="l%20" TargetMode="External"/><Relationship Id="rId20" Type="http://schemas.openxmlformats.org/officeDocument/2006/relationships/hyperlink" Target="http://ivo.garant.ru/document/redirect/77689232/0" TargetMode="External"/><Relationship Id="rId41" Type="http://schemas.openxmlformats.org/officeDocument/2006/relationships/hyperlink" Target="l%20" TargetMode="External"/><Relationship Id="rId54" Type="http://schemas.openxmlformats.org/officeDocument/2006/relationships/hyperlink" Target="l%20" TargetMode="External"/><Relationship Id="rId62" Type="http://schemas.openxmlformats.org/officeDocument/2006/relationships/hyperlink" Target="l%20" TargetMode="External"/><Relationship Id="rId70" Type="http://schemas.openxmlformats.org/officeDocument/2006/relationships/hyperlink" Target="l%20" TargetMode="External"/><Relationship Id="rId75" Type="http://schemas.openxmlformats.org/officeDocument/2006/relationships/hyperlink" Target="l%20" TargetMode="External"/><Relationship Id="rId83" Type="http://schemas.openxmlformats.org/officeDocument/2006/relationships/hyperlink" Target="l%20" TargetMode="External"/><Relationship Id="rId88" Type="http://schemas.openxmlformats.org/officeDocument/2006/relationships/hyperlink" Target="l%20" TargetMode="External"/><Relationship Id="rId91" Type="http://schemas.openxmlformats.org/officeDocument/2006/relationships/hyperlink" Target="l%20" TargetMode="External"/><Relationship Id="rId96" Type="http://schemas.openxmlformats.org/officeDocument/2006/relationships/hyperlink" Target="l%20" TargetMode="External"/><Relationship Id="rId111" Type="http://schemas.openxmlformats.org/officeDocument/2006/relationships/hyperlink" Target="l%20" TargetMode="External"/><Relationship Id="rId132" Type="http://schemas.openxmlformats.org/officeDocument/2006/relationships/hyperlink" Target="l%20" TargetMode="External"/><Relationship Id="rId140" Type="http://schemas.openxmlformats.org/officeDocument/2006/relationships/hyperlink" Target="http://ivo.garant.ru/document/redirect/77689231/0" TargetMode="External"/><Relationship Id="rId145" Type="http://schemas.openxmlformats.org/officeDocument/2006/relationships/hyperlink" Target="l%2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7704013/1" TargetMode="External"/><Relationship Id="rId15" Type="http://schemas.openxmlformats.org/officeDocument/2006/relationships/hyperlink" Target="http://ivo.garant.ru/document/redirect/5756200/0" TargetMode="External"/><Relationship Id="rId23" Type="http://schemas.openxmlformats.org/officeDocument/2006/relationships/hyperlink" Target="l%20" TargetMode="External"/><Relationship Id="rId28" Type="http://schemas.openxmlformats.org/officeDocument/2006/relationships/hyperlink" Target="l%20" TargetMode="External"/><Relationship Id="rId36" Type="http://schemas.openxmlformats.org/officeDocument/2006/relationships/hyperlink" Target="l%20" TargetMode="External"/><Relationship Id="rId49" Type="http://schemas.openxmlformats.org/officeDocument/2006/relationships/hyperlink" Target="l%20" TargetMode="External"/><Relationship Id="rId57" Type="http://schemas.openxmlformats.org/officeDocument/2006/relationships/hyperlink" Target="l%20" TargetMode="External"/><Relationship Id="rId106" Type="http://schemas.openxmlformats.org/officeDocument/2006/relationships/hyperlink" Target="l%20" TargetMode="External"/><Relationship Id="rId114" Type="http://schemas.openxmlformats.org/officeDocument/2006/relationships/hyperlink" Target="l%20" TargetMode="External"/><Relationship Id="rId119" Type="http://schemas.openxmlformats.org/officeDocument/2006/relationships/hyperlink" Target="l%20" TargetMode="External"/><Relationship Id="rId127" Type="http://schemas.openxmlformats.org/officeDocument/2006/relationships/hyperlink" Target="l%20" TargetMode="External"/><Relationship Id="rId10" Type="http://schemas.openxmlformats.org/officeDocument/2006/relationships/hyperlink" Target="l%20" TargetMode="External"/><Relationship Id="rId31" Type="http://schemas.openxmlformats.org/officeDocument/2006/relationships/hyperlink" Target="l%20" TargetMode="External"/><Relationship Id="rId44" Type="http://schemas.openxmlformats.org/officeDocument/2006/relationships/hyperlink" Target="l%20" TargetMode="External"/><Relationship Id="rId52" Type="http://schemas.openxmlformats.org/officeDocument/2006/relationships/hyperlink" Target="l%20" TargetMode="External"/><Relationship Id="rId60" Type="http://schemas.openxmlformats.org/officeDocument/2006/relationships/hyperlink" Target="l%20" TargetMode="External"/><Relationship Id="rId65" Type="http://schemas.openxmlformats.org/officeDocument/2006/relationships/hyperlink" Target="l%20" TargetMode="External"/><Relationship Id="rId73" Type="http://schemas.openxmlformats.org/officeDocument/2006/relationships/hyperlink" Target="l%20" TargetMode="External"/><Relationship Id="rId78" Type="http://schemas.openxmlformats.org/officeDocument/2006/relationships/hyperlink" Target="l%20" TargetMode="External"/><Relationship Id="rId81" Type="http://schemas.openxmlformats.org/officeDocument/2006/relationships/hyperlink" Target="l%20" TargetMode="External"/><Relationship Id="rId86" Type="http://schemas.openxmlformats.org/officeDocument/2006/relationships/hyperlink" Target="l%20" TargetMode="External"/><Relationship Id="rId94" Type="http://schemas.openxmlformats.org/officeDocument/2006/relationships/hyperlink" Target="l%20" TargetMode="External"/><Relationship Id="rId99" Type="http://schemas.openxmlformats.org/officeDocument/2006/relationships/hyperlink" Target="l%20" TargetMode="External"/><Relationship Id="rId101" Type="http://schemas.openxmlformats.org/officeDocument/2006/relationships/hyperlink" Target="l%20" TargetMode="External"/><Relationship Id="rId122" Type="http://schemas.openxmlformats.org/officeDocument/2006/relationships/hyperlink" Target="l%20" TargetMode="External"/><Relationship Id="rId130" Type="http://schemas.openxmlformats.org/officeDocument/2006/relationships/hyperlink" Target="l%20" TargetMode="External"/><Relationship Id="rId135" Type="http://schemas.openxmlformats.org/officeDocument/2006/relationships/hyperlink" Target="l%20" TargetMode="External"/><Relationship Id="rId143" Type="http://schemas.openxmlformats.org/officeDocument/2006/relationships/hyperlink" Target="http://ivo.garant.ru/document/redirect/73956849/10022" TargetMode="External"/><Relationship Id="rId148" Type="http://schemas.openxmlformats.org/officeDocument/2006/relationships/hyperlink" Target="http://ivo.garant.ru/document/redirect/72123048/0" TargetMode="External"/><Relationship Id="rId4" Type="http://schemas.openxmlformats.org/officeDocument/2006/relationships/hyperlink" Target="http://ivo.garant.ru/document/redirect/72861778/0" TargetMode="External"/><Relationship Id="rId9" Type="http://schemas.openxmlformats.org/officeDocument/2006/relationships/hyperlink" Target="l%20" TargetMode="External"/><Relationship Id="rId13" Type="http://schemas.openxmlformats.org/officeDocument/2006/relationships/hyperlink" Target="http://ivo.garant.ru/document/redirect/77704013/1000" TargetMode="External"/><Relationship Id="rId18" Type="http://schemas.openxmlformats.org/officeDocument/2006/relationships/hyperlink" Target="http://ivo.garant.ru/document/redirect/72123048/0" TargetMode="External"/><Relationship Id="rId39" Type="http://schemas.openxmlformats.org/officeDocument/2006/relationships/hyperlink" Target="l%20" TargetMode="External"/><Relationship Id="rId109" Type="http://schemas.openxmlformats.org/officeDocument/2006/relationships/hyperlink" Target="l%20" TargetMode="External"/><Relationship Id="rId34" Type="http://schemas.openxmlformats.org/officeDocument/2006/relationships/hyperlink" Target="l%20" TargetMode="External"/><Relationship Id="rId50" Type="http://schemas.openxmlformats.org/officeDocument/2006/relationships/hyperlink" Target="l%20" TargetMode="External"/><Relationship Id="rId55" Type="http://schemas.openxmlformats.org/officeDocument/2006/relationships/hyperlink" Target="l%20" TargetMode="External"/><Relationship Id="rId76" Type="http://schemas.openxmlformats.org/officeDocument/2006/relationships/hyperlink" Target="l%20" TargetMode="External"/><Relationship Id="rId97" Type="http://schemas.openxmlformats.org/officeDocument/2006/relationships/hyperlink" Target="l%20" TargetMode="External"/><Relationship Id="rId104" Type="http://schemas.openxmlformats.org/officeDocument/2006/relationships/hyperlink" Target="l%20" TargetMode="External"/><Relationship Id="rId120" Type="http://schemas.openxmlformats.org/officeDocument/2006/relationships/hyperlink" Target="l%20" TargetMode="External"/><Relationship Id="rId125" Type="http://schemas.openxmlformats.org/officeDocument/2006/relationships/hyperlink" Target="l%20" TargetMode="External"/><Relationship Id="rId141" Type="http://schemas.openxmlformats.org/officeDocument/2006/relationships/hyperlink" Target="http://ivo.garant.ru/document/redirect/72123048/3000" TargetMode="External"/><Relationship Id="rId146" Type="http://schemas.openxmlformats.org/officeDocument/2006/relationships/hyperlink" Target="http://ivo.garant.ru/document/redirect/77689230/0" TargetMode="External"/><Relationship Id="rId7" Type="http://schemas.openxmlformats.org/officeDocument/2006/relationships/hyperlink" Target="l%20" TargetMode="External"/><Relationship Id="rId71" Type="http://schemas.openxmlformats.org/officeDocument/2006/relationships/hyperlink" Target="l%20" TargetMode="External"/><Relationship Id="rId92" Type="http://schemas.openxmlformats.org/officeDocument/2006/relationships/hyperlink" Target="l%20" TargetMode="External"/><Relationship Id="rId2" Type="http://schemas.openxmlformats.org/officeDocument/2006/relationships/settings" Target="settings.xml"/><Relationship Id="rId29" Type="http://schemas.openxmlformats.org/officeDocument/2006/relationships/hyperlink" Target="l%20" TargetMode="External"/><Relationship Id="rId24" Type="http://schemas.openxmlformats.org/officeDocument/2006/relationships/hyperlink" Target="l%20" TargetMode="External"/><Relationship Id="rId40" Type="http://schemas.openxmlformats.org/officeDocument/2006/relationships/hyperlink" Target="l%20" TargetMode="External"/><Relationship Id="rId45" Type="http://schemas.openxmlformats.org/officeDocument/2006/relationships/hyperlink" Target="l%20" TargetMode="External"/><Relationship Id="rId66" Type="http://schemas.openxmlformats.org/officeDocument/2006/relationships/hyperlink" Target="l%20" TargetMode="External"/><Relationship Id="rId87" Type="http://schemas.openxmlformats.org/officeDocument/2006/relationships/hyperlink" Target="l%20" TargetMode="External"/><Relationship Id="rId110" Type="http://schemas.openxmlformats.org/officeDocument/2006/relationships/hyperlink" Target="l%20" TargetMode="External"/><Relationship Id="rId115" Type="http://schemas.openxmlformats.org/officeDocument/2006/relationships/hyperlink" Target="l%20" TargetMode="External"/><Relationship Id="rId131" Type="http://schemas.openxmlformats.org/officeDocument/2006/relationships/hyperlink" Target="l%20" TargetMode="External"/><Relationship Id="rId136" Type="http://schemas.openxmlformats.org/officeDocument/2006/relationships/hyperlink" Target="l%20" TargetMode="External"/><Relationship Id="rId61" Type="http://schemas.openxmlformats.org/officeDocument/2006/relationships/hyperlink" Target="l%20" TargetMode="External"/><Relationship Id="rId82" Type="http://schemas.openxmlformats.org/officeDocument/2006/relationships/hyperlink" Target="l%20" TargetMode="External"/><Relationship Id="rId19" Type="http://schemas.openxmlformats.org/officeDocument/2006/relationships/hyperlink" Target="l%20" TargetMode="External"/><Relationship Id="rId14" Type="http://schemas.openxmlformats.org/officeDocument/2006/relationships/hyperlink" Target="l%20" TargetMode="External"/><Relationship Id="rId30" Type="http://schemas.openxmlformats.org/officeDocument/2006/relationships/hyperlink" Target="l%20" TargetMode="External"/><Relationship Id="rId35" Type="http://schemas.openxmlformats.org/officeDocument/2006/relationships/hyperlink" Target="l%20" TargetMode="External"/><Relationship Id="rId56" Type="http://schemas.openxmlformats.org/officeDocument/2006/relationships/hyperlink" Target="l%20" TargetMode="External"/><Relationship Id="rId77" Type="http://schemas.openxmlformats.org/officeDocument/2006/relationships/hyperlink" Target="l%20" TargetMode="External"/><Relationship Id="rId100" Type="http://schemas.openxmlformats.org/officeDocument/2006/relationships/hyperlink" Target="l%20" TargetMode="External"/><Relationship Id="rId105" Type="http://schemas.openxmlformats.org/officeDocument/2006/relationships/hyperlink" Target="l%20" TargetMode="External"/><Relationship Id="rId126" Type="http://schemas.openxmlformats.org/officeDocument/2006/relationships/hyperlink" Target="l%20" TargetMode="External"/><Relationship Id="rId147" Type="http://schemas.openxmlformats.org/officeDocument/2006/relationships/hyperlink" Target="http://ivo.garant.ru/document/redirect/72123048/4000" TargetMode="External"/><Relationship Id="rId8" Type="http://schemas.openxmlformats.org/officeDocument/2006/relationships/hyperlink" Target="l%20" TargetMode="External"/><Relationship Id="rId51" Type="http://schemas.openxmlformats.org/officeDocument/2006/relationships/hyperlink" Target="l%20" TargetMode="External"/><Relationship Id="rId72" Type="http://schemas.openxmlformats.org/officeDocument/2006/relationships/hyperlink" Target="l%20" TargetMode="External"/><Relationship Id="rId93" Type="http://schemas.openxmlformats.org/officeDocument/2006/relationships/hyperlink" Target="l%20" TargetMode="External"/><Relationship Id="rId98" Type="http://schemas.openxmlformats.org/officeDocument/2006/relationships/hyperlink" Target="l%20" TargetMode="External"/><Relationship Id="rId121" Type="http://schemas.openxmlformats.org/officeDocument/2006/relationships/hyperlink" Target="l%20" TargetMode="External"/><Relationship Id="rId142" Type="http://schemas.openxmlformats.org/officeDocument/2006/relationships/hyperlink" Target="http://ivo.garant.ru/document/redirect/7212304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106</Pages>
  <Words>26623</Words>
  <Characters>151757</Characters>
  <Application>Microsoft Office Word</Application>
  <DocSecurity>0</DocSecurity>
  <Lines>1264</Lines>
  <Paragraphs>356</Paragraphs>
  <ScaleCrop>false</ScaleCrop>
  <Company/>
  <LinksUpToDate>false</LinksUpToDate>
  <CharactersWithSpaces>178024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leonova</dc:creator>
  <cp:lastModifiedBy>leonova</cp:lastModifiedBy>
  <cp:revision>1</cp:revision>
  <dcterms:created xsi:type="dcterms:W3CDTF">2020-11-24T12:00:00Z</dcterms:created>
  <dcterms:modified xsi:type="dcterms:W3CDTF">2020-11-24T12:07:00Z</dcterms:modified>
</cp:coreProperties>
</file>